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8B" w:rsidRPr="0064408B" w:rsidRDefault="0064408B" w:rsidP="0064408B">
      <w:pPr>
        <w:spacing w:after="60" w:line="240" w:lineRule="atLeast"/>
        <w:jc w:val="center"/>
        <w:outlineLvl w:val="0"/>
        <w:rPr>
          <w:rFonts w:ascii="Times New Roman" w:eastAsia="Times New Roman" w:hAnsi="Times New Roman" w:cs="Times New Roman"/>
          <w:kern w:val="36"/>
          <w:sz w:val="48"/>
          <w:szCs w:val="48"/>
        </w:rPr>
      </w:pPr>
      <w:r w:rsidRPr="0064408B">
        <w:rPr>
          <w:rFonts w:ascii="Times New Roman" w:eastAsia="Times New Roman" w:hAnsi="Times New Roman" w:cs="Times New Roman"/>
          <w:kern w:val="36"/>
          <w:sz w:val="48"/>
          <w:szCs w:val="48"/>
        </w:rPr>
        <w:t>Submission to the Human Rights Council's Universal Periodic Review concerning the human rights situation in Nepal</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I. Introduction</w:t>
      </w:r>
      <w:bookmarkStart w:id="0" w:name="_GoBack"/>
      <w:bookmarkEnd w:id="0"/>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 The Asian Legal Resource Centre (“</w:t>
      </w:r>
      <w:proofErr w:type="spellStart"/>
      <w:r w:rsidRPr="0064408B">
        <w:rPr>
          <w:rFonts w:ascii="Times New Roman" w:eastAsia="Times New Roman" w:hAnsi="Times New Roman" w:cs="Times New Roman"/>
          <w:sz w:val="24"/>
          <w:szCs w:val="24"/>
        </w:rPr>
        <w:t>ALRC</w:t>
      </w:r>
      <w:proofErr w:type="spellEnd"/>
      <w:r w:rsidRPr="0064408B">
        <w:rPr>
          <w:rFonts w:ascii="Times New Roman" w:eastAsia="Times New Roman" w:hAnsi="Times New Roman" w:cs="Times New Roman"/>
          <w:sz w:val="24"/>
          <w:szCs w:val="24"/>
        </w:rPr>
        <w:t xml:space="preserve">”), a Hong Kong-based regional human rights organization with General Consultative ECOSOC status, has worked together with Nepalese non-governmental organizations </w:t>
      </w:r>
      <w:proofErr w:type="spellStart"/>
      <w:r w:rsidRPr="0064408B">
        <w:rPr>
          <w:rFonts w:ascii="Times New Roman" w:eastAsia="Times New Roman" w:hAnsi="Times New Roman" w:cs="Times New Roman"/>
          <w:sz w:val="24"/>
          <w:szCs w:val="24"/>
        </w:rPr>
        <w:t>Terai</w:t>
      </w:r>
      <w:proofErr w:type="spellEnd"/>
      <w:r w:rsidRPr="0064408B">
        <w:rPr>
          <w:rFonts w:ascii="Times New Roman" w:eastAsia="Times New Roman" w:hAnsi="Times New Roman" w:cs="Times New Roman"/>
          <w:sz w:val="24"/>
          <w:szCs w:val="24"/>
        </w:rPr>
        <w:t xml:space="preserve"> Human Rights’ Defender’s Alliance (“</w:t>
      </w:r>
      <w:proofErr w:type="spellStart"/>
      <w:r w:rsidRPr="0064408B">
        <w:rPr>
          <w:rFonts w:ascii="Times New Roman" w:eastAsia="Times New Roman" w:hAnsi="Times New Roman" w:cs="Times New Roman"/>
          <w:sz w:val="24"/>
          <w:szCs w:val="24"/>
        </w:rPr>
        <w:t>THRD</w:t>
      </w:r>
      <w:proofErr w:type="spellEnd"/>
      <w:r w:rsidRPr="0064408B">
        <w:rPr>
          <w:rFonts w:ascii="Times New Roman" w:eastAsia="Times New Roman" w:hAnsi="Times New Roman" w:cs="Times New Roman"/>
          <w:sz w:val="24"/>
          <w:szCs w:val="24"/>
        </w:rPr>
        <w:t xml:space="preserve"> Alliance”) and </w:t>
      </w:r>
      <w:proofErr w:type="spellStart"/>
      <w:r w:rsidRPr="0064408B">
        <w:rPr>
          <w:rFonts w:ascii="Times New Roman" w:eastAsia="Times New Roman" w:hAnsi="Times New Roman" w:cs="Times New Roman"/>
          <w:sz w:val="24"/>
          <w:szCs w:val="24"/>
          <w:shd w:val="clear" w:color="auto" w:fill="FFFFAA"/>
        </w:rPr>
        <w:t>Jagaran</w:t>
      </w:r>
      <w:proofErr w:type="spellEnd"/>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Media</w:t>
      </w:r>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Center</w:t>
      </w:r>
      <w:r w:rsidRPr="0064408B">
        <w:rPr>
          <w:rFonts w:ascii="Times New Roman" w:eastAsia="Times New Roman" w:hAnsi="Times New Roman" w:cs="Times New Roman"/>
          <w:sz w:val="24"/>
          <w:szCs w:val="24"/>
        </w:rPr>
        <w:t> (</w:t>
      </w:r>
      <w:proofErr w:type="spellStart"/>
      <w:r w:rsidRPr="0064408B">
        <w:rPr>
          <w:rFonts w:ascii="Times New Roman" w:eastAsia="Times New Roman" w:hAnsi="Times New Roman" w:cs="Times New Roman"/>
          <w:sz w:val="24"/>
          <w:szCs w:val="24"/>
        </w:rPr>
        <w:t>JMC</w:t>
      </w:r>
      <w:proofErr w:type="spellEnd"/>
      <w:r w:rsidRPr="0064408B">
        <w:rPr>
          <w:rFonts w:ascii="Times New Roman" w:eastAsia="Times New Roman" w:hAnsi="Times New Roman" w:cs="Times New Roman"/>
          <w:sz w:val="24"/>
          <w:szCs w:val="24"/>
        </w:rPr>
        <w:t>), to prepare the report, and submitting the following report as part of the United Nations (“UN”) Human Rights Council’s (“</w:t>
      </w:r>
      <w:proofErr w:type="spellStart"/>
      <w:r w:rsidRPr="0064408B">
        <w:rPr>
          <w:rFonts w:ascii="Times New Roman" w:eastAsia="Times New Roman" w:hAnsi="Times New Roman" w:cs="Times New Roman"/>
          <w:sz w:val="24"/>
          <w:szCs w:val="24"/>
        </w:rPr>
        <w:t>HRC</w:t>
      </w:r>
      <w:proofErr w:type="spellEnd"/>
      <w:r w:rsidRPr="0064408B">
        <w:rPr>
          <w:rFonts w:ascii="Times New Roman" w:eastAsia="Times New Roman" w:hAnsi="Times New Roman" w:cs="Times New Roman"/>
          <w:sz w:val="24"/>
          <w:szCs w:val="24"/>
        </w:rPr>
        <w:t>”) Universal Periodic Review (“</w:t>
      </w:r>
      <w:proofErr w:type="spellStart"/>
      <w:r w:rsidRPr="0064408B">
        <w:rPr>
          <w:rFonts w:ascii="Times New Roman" w:eastAsia="Times New Roman" w:hAnsi="Times New Roman" w:cs="Times New Roman"/>
          <w:sz w:val="24"/>
          <w:szCs w:val="24"/>
        </w:rPr>
        <w:t>UPR</w:t>
      </w:r>
      <w:proofErr w:type="spellEnd"/>
      <w:r w:rsidRPr="0064408B">
        <w:rPr>
          <w:rFonts w:ascii="Times New Roman" w:eastAsia="Times New Roman" w:hAnsi="Times New Roman" w:cs="Times New Roman"/>
          <w:sz w:val="24"/>
          <w:szCs w:val="24"/>
        </w:rPr>
        <w:t xml:space="preserve">”) of Nepal, to be held during the 23rd session of the Working Group on the </w:t>
      </w:r>
      <w:proofErr w:type="spellStart"/>
      <w:r w:rsidRPr="0064408B">
        <w:rPr>
          <w:rFonts w:ascii="Times New Roman" w:eastAsia="Times New Roman" w:hAnsi="Times New Roman" w:cs="Times New Roman"/>
          <w:sz w:val="24"/>
          <w:szCs w:val="24"/>
        </w:rPr>
        <w:t>UPR</w:t>
      </w:r>
      <w:proofErr w:type="spellEnd"/>
      <w:r w:rsidRPr="0064408B">
        <w:rPr>
          <w:rFonts w:ascii="Times New Roman" w:eastAsia="Times New Roman" w:hAnsi="Times New Roman" w:cs="Times New Roman"/>
          <w:sz w:val="24"/>
          <w:szCs w:val="24"/>
        </w:rPr>
        <w:t xml:space="preserve"> (4-6 November 2015) (“23rd session on the </w:t>
      </w:r>
      <w:proofErr w:type="spellStart"/>
      <w:r w:rsidRPr="0064408B">
        <w:rPr>
          <w:rFonts w:ascii="Times New Roman" w:eastAsia="Times New Roman" w:hAnsi="Times New Roman" w:cs="Times New Roman"/>
          <w:sz w:val="24"/>
          <w:szCs w:val="24"/>
        </w:rPr>
        <w:t>UPR</w:t>
      </w:r>
      <w:proofErr w:type="spellEnd"/>
      <w:r w:rsidRPr="0064408B">
        <w:rPr>
          <w:rFonts w:ascii="Times New Roman" w:eastAsia="Times New Roman" w:hAnsi="Times New Roman" w:cs="Times New Roman"/>
          <w:sz w:val="24"/>
          <w:szCs w:val="24"/>
        </w:rPr>
        <w:t xml:space="preserve">”). The case links provided in the footnote of this report has been documented by the </w:t>
      </w:r>
      <w:proofErr w:type="spellStart"/>
      <w:r w:rsidRPr="0064408B">
        <w:rPr>
          <w:rFonts w:ascii="Times New Roman" w:eastAsia="Times New Roman" w:hAnsi="Times New Roman" w:cs="Times New Roman"/>
          <w:sz w:val="24"/>
          <w:szCs w:val="24"/>
        </w:rPr>
        <w:t>ALRC’s</w:t>
      </w:r>
      <w:proofErr w:type="spellEnd"/>
      <w:r w:rsidRPr="0064408B">
        <w:rPr>
          <w:rFonts w:ascii="Times New Roman" w:eastAsia="Times New Roman" w:hAnsi="Times New Roman" w:cs="Times New Roman"/>
          <w:sz w:val="24"/>
          <w:szCs w:val="24"/>
        </w:rPr>
        <w:t xml:space="preserve"> sister </w:t>
      </w:r>
      <w:proofErr w:type="spellStart"/>
      <w:r w:rsidRPr="0064408B">
        <w:rPr>
          <w:rFonts w:ascii="Times New Roman" w:eastAsia="Times New Roman" w:hAnsi="Times New Roman" w:cs="Times New Roman"/>
          <w:sz w:val="24"/>
          <w:szCs w:val="24"/>
        </w:rPr>
        <w:t>organisation</w:t>
      </w:r>
      <w:proofErr w:type="spellEnd"/>
      <w:r w:rsidRPr="0064408B">
        <w:rPr>
          <w:rFonts w:ascii="Times New Roman" w:eastAsia="Times New Roman" w:hAnsi="Times New Roman" w:cs="Times New Roman"/>
          <w:sz w:val="24"/>
          <w:szCs w:val="24"/>
        </w:rPr>
        <w:t>, the Asian Human Rights Commission (</w:t>
      </w:r>
      <w:proofErr w:type="spellStart"/>
      <w:r w:rsidRPr="0064408B">
        <w:rPr>
          <w:rFonts w:ascii="Times New Roman" w:eastAsia="Times New Roman" w:hAnsi="Times New Roman" w:cs="Times New Roman"/>
          <w:sz w:val="24"/>
          <w:szCs w:val="24"/>
        </w:rPr>
        <w:t>AHRC</w:t>
      </w:r>
      <w:proofErr w:type="spellEnd"/>
      <w:r w:rsidRPr="0064408B">
        <w:rPr>
          <w:rFonts w:ascii="Times New Roman" w:eastAsia="Times New Roman" w:hAnsi="Times New Roman" w:cs="Times New Roman"/>
          <w:sz w:val="24"/>
          <w:szCs w:val="24"/>
        </w:rPr>
        <w:t xml:space="preserve">). This report will cover the human rights situation from 2011 to the present and is based on extensive monitoring and documentation by </w:t>
      </w:r>
      <w:proofErr w:type="spellStart"/>
      <w:r w:rsidRPr="0064408B">
        <w:rPr>
          <w:rFonts w:ascii="Times New Roman" w:eastAsia="Times New Roman" w:hAnsi="Times New Roman" w:cs="Times New Roman"/>
          <w:sz w:val="24"/>
          <w:szCs w:val="24"/>
        </w:rPr>
        <w:t>ALRC</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THRD</w:t>
      </w:r>
      <w:proofErr w:type="spellEnd"/>
      <w:r w:rsidRPr="0064408B">
        <w:rPr>
          <w:rFonts w:ascii="Times New Roman" w:eastAsia="Times New Roman" w:hAnsi="Times New Roman" w:cs="Times New Roman"/>
          <w:sz w:val="24"/>
          <w:szCs w:val="24"/>
        </w:rPr>
        <w:t xml:space="preserve"> Alliance, and </w:t>
      </w:r>
      <w:proofErr w:type="spellStart"/>
      <w:r w:rsidRPr="0064408B">
        <w:rPr>
          <w:rFonts w:ascii="Times New Roman" w:eastAsia="Times New Roman" w:hAnsi="Times New Roman" w:cs="Times New Roman"/>
          <w:sz w:val="24"/>
          <w:szCs w:val="24"/>
        </w:rPr>
        <w:t>JMC</w:t>
      </w:r>
      <w:proofErr w:type="spellEnd"/>
      <w:r w:rsidRPr="0064408B">
        <w:rPr>
          <w:rFonts w:ascii="Times New Roman" w:eastAsia="Times New Roman" w:hAnsi="Times New Roman" w:cs="Times New Roman"/>
          <w:sz w:val="24"/>
          <w:szCs w:val="24"/>
        </w:rPr>
        <w:t xml:space="preserve"> during this period.</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 xml:space="preserve">II. Priority Human Rights Issues to be Considered under the </w:t>
      </w:r>
      <w:proofErr w:type="spellStart"/>
      <w:r w:rsidRPr="0064408B">
        <w:rPr>
          <w:rFonts w:ascii="Times New Roman" w:eastAsia="Times New Roman" w:hAnsi="Times New Roman" w:cs="Times New Roman"/>
          <w:b/>
          <w:bCs/>
          <w:sz w:val="24"/>
          <w:szCs w:val="24"/>
        </w:rPr>
        <w:t>UPR</w:t>
      </w:r>
      <w:proofErr w:type="spellEnd"/>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2. Extra-Judicial Killings (“</w:t>
      </w:r>
      <w:proofErr w:type="spellStart"/>
      <w:r w:rsidRPr="0064408B">
        <w:rPr>
          <w:rFonts w:ascii="Times New Roman" w:eastAsia="Times New Roman" w:hAnsi="Times New Roman" w:cs="Times New Roman"/>
          <w:b/>
          <w:bCs/>
          <w:sz w:val="24"/>
          <w:szCs w:val="24"/>
        </w:rPr>
        <w:t>EJKs</w:t>
      </w:r>
      <w:proofErr w:type="spellEnd"/>
      <w:r w:rsidRPr="0064408B">
        <w:rPr>
          <w:rFonts w:ascii="Times New Roman" w:eastAsia="Times New Roman" w:hAnsi="Times New Roman" w:cs="Times New Roman"/>
          <w:b/>
          <w:bCs/>
          <w:sz w:val="24"/>
          <w:szCs w:val="24"/>
        </w:rPr>
        <w:t>”):</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w:t>
      </w:r>
      <w:proofErr w:type="spellStart"/>
      <w:r w:rsidRPr="0064408B">
        <w:rPr>
          <w:rFonts w:ascii="Times New Roman" w:eastAsia="Times New Roman" w:hAnsi="Times New Roman" w:cs="Times New Roman"/>
          <w:sz w:val="24"/>
          <w:szCs w:val="24"/>
        </w:rPr>
        <w:t>i</w:t>
      </w:r>
      <w:proofErr w:type="spellEnd"/>
      <w:r w:rsidRPr="0064408B">
        <w:rPr>
          <w:rFonts w:ascii="Times New Roman" w:eastAsia="Times New Roman" w:hAnsi="Times New Roman" w:cs="Times New Roman"/>
          <w:sz w:val="24"/>
          <w:szCs w:val="24"/>
        </w:rPr>
        <w:t xml:space="preserve">) Though the government was quite positive to address the </w:t>
      </w:r>
      <w:proofErr w:type="spellStart"/>
      <w:r w:rsidRPr="0064408B">
        <w:rPr>
          <w:rFonts w:ascii="Times New Roman" w:eastAsia="Times New Roman" w:hAnsi="Times New Roman" w:cs="Times New Roman"/>
          <w:sz w:val="24"/>
          <w:szCs w:val="24"/>
        </w:rPr>
        <w:t>EJKs</w:t>
      </w:r>
      <w:proofErr w:type="spellEnd"/>
      <w:r w:rsidRPr="0064408B">
        <w:rPr>
          <w:rFonts w:ascii="Times New Roman" w:eastAsia="Times New Roman" w:hAnsi="Times New Roman" w:cs="Times New Roman"/>
          <w:sz w:val="24"/>
          <w:szCs w:val="24"/>
        </w:rPr>
        <w:t xml:space="preserve"> during the previous </w:t>
      </w:r>
      <w:proofErr w:type="spellStart"/>
      <w:r w:rsidRPr="0064408B">
        <w:rPr>
          <w:rFonts w:ascii="Times New Roman" w:eastAsia="Times New Roman" w:hAnsi="Times New Roman" w:cs="Times New Roman"/>
          <w:sz w:val="24"/>
          <w:szCs w:val="24"/>
        </w:rPr>
        <w:t>UPR</w:t>
      </w:r>
      <w:proofErr w:type="spellEnd"/>
      <w:r w:rsidRPr="0064408B">
        <w:rPr>
          <w:rFonts w:ascii="Times New Roman" w:eastAsia="Times New Roman" w:hAnsi="Times New Roman" w:cs="Times New Roman"/>
          <w:sz w:val="24"/>
          <w:szCs w:val="24"/>
        </w:rPr>
        <w:t xml:space="preserve"> recommendation number 107.15, at least four </w:t>
      </w:r>
      <w:proofErr w:type="spellStart"/>
      <w:r w:rsidRPr="0064408B">
        <w:rPr>
          <w:rFonts w:ascii="Times New Roman" w:eastAsia="Times New Roman" w:hAnsi="Times New Roman" w:cs="Times New Roman"/>
          <w:sz w:val="24"/>
          <w:szCs w:val="24"/>
        </w:rPr>
        <w:t>EJKs</w:t>
      </w:r>
      <w:proofErr w:type="spellEnd"/>
      <w:r w:rsidRPr="0064408B">
        <w:rPr>
          <w:rFonts w:ascii="Times New Roman" w:eastAsia="Times New Roman" w:hAnsi="Times New Roman" w:cs="Times New Roman"/>
          <w:sz w:val="24"/>
          <w:szCs w:val="24"/>
        </w:rPr>
        <w:t xml:space="preserve"> in the </w:t>
      </w:r>
      <w:proofErr w:type="spellStart"/>
      <w:r w:rsidRPr="0064408B">
        <w:rPr>
          <w:rFonts w:ascii="Times New Roman" w:eastAsia="Times New Roman" w:hAnsi="Times New Roman" w:cs="Times New Roman"/>
          <w:sz w:val="24"/>
          <w:szCs w:val="24"/>
        </w:rPr>
        <w:t>Terai</w:t>
      </w:r>
      <w:proofErr w:type="spellEnd"/>
      <w:r w:rsidRPr="0064408B">
        <w:rPr>
          <w:rFonts w:ascii="Times New Roman" w:eastAsia="Times New Roman" w:hAnsi="Times New Roman" w:cs="Times New Roman"/>
          <w:sz w:val="24"/>
          <w:szCs w:val="24"/>
        </w:rPr>
        <w:t xml:space="preserve"> region since 28 March 2014 indicate that there is a re-emerging trend of </w:t>
      </w:r>
      <w:proofErr w:type="spellStart"/>
      <w:r w:rsidRPr="0064408B">
        <w:rPr>
          <w:rFonts w:ascii="Times New Roman" w:eastAsia="Times New Roman" w:hAnsi="Times New Roman" w:cs="Times New Roman"/>
          <w:sz w:val="24"/>
          <w:szCs w:val="24"/>
        </w:rPr>
        <w:t>EJKs</w:t>
      </w:r>
      <w:proofErr w:type="spellEnd"/>
      <w:r w:rsidRPr="0064408B">
        <w:rPr>
          <w:rFonts w:ascii="Times New Roman" w:eastAsia="Times New Roman" w:hAnsi="Times New Roman" w:cs="Times New Roman"/>
          <w:sz w:val="24"/>
          <w:szCs w:val="24"/>
        </w:rPr>
        <w:t xml:space="preserve"> after a gap of several months since the last recorded case. These victims are </w:t>
      </w:r>
      <w:proofErr w:type="spellStart"/>
      <w:r w:rsidRPr="0064408B">
        <w:rPr>
          <w:rFonts w:ascii="Times New Roman" w:eastAsia="Times New Roman" w:hAnsi="Times New Roman" w:cs="Times New Roman"/>
          <w:sz w:val="24"/>
          <w:szCs w:val="24"/>
        </w:rPr>
        <w:t>Madhu</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Tajpuriya</w:t>
      </w:r>
      <w:proofErr w:type="spellEnd"/>
      <w:r w:rsidRPr="0064408B">
        <w:rPr>
          <w:rFonts w:ascii="Times New Roman" w:eastAsia="Times New Roman" w:hAnsi="Times New Roman" w:cs="Times New Roman"/>
          <w:sz w:val="24"/>
          <w:szCs w:val="24"/>
        </w:rPr>
        <w:t xml:space="preserve"> from Morang , </w:t>
      </w:r>
      <w:proofErr w:type="spellStart"/>
      <w:r w:rsidRPr="0064408B">
        <w:rPr>
          <w:rFonts w:ascii="Times New Roman" w:eastAsia="Times New Roman" w:hAnsi="Times New Roman" w:cs="Times New Roman"/>
          <w:sz w:val="24"/>
          <w:szCs w:val="24"/>
        </w:rPr>
        <w:t>Chhatu</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Sahani</w:t>
      </w:r>
      <w:proofErr w:type="spellEnd"/>
      <w:r w:rsidRPr="0064408B">
        <w:rPr>
          <w:rFonts w:ascii="Times New Roman" w:eastAsia="Times New Roman" w:hAnsi="Times New Roman" w:cs="Times New Roman"/>
          <w:sz w:val="24"/>
          <w:szCs w:val="24"/>
        </w:rPr>
        <w:t xml:space="preserve"> from </w:t>
      </w:r>
      <w:proofErr w:type="spellStart"/>
      <w:r w:rsidRPr="0064408B">
        <w:rPr>
          <w:rFonts w:ascii="Times New Roman" w:eastAsia="Times New Roman" w:hAnsi="Times New Roman" w:cs="Times New Roman"/>
          <w:sz w:val="24"/>
          <w:szCs w:val="24"/>
        </w:rPr>
        <w:t>Sarlahi</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Rajaram</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Jha</w:t>
      </w:r>
      <w:proofErr w:type="spellEnd"/>
      <w:r w:rsidRPr="0064408B">
        <w:rPr>
          <w:rFonts w:ascii="Times New Roman" w:eastAsia="Times New Roman" w:hAnsi="Times New Roman" w:cs="Times New Roman"/>
          <w:sz w:val="24"/>
          <w:szCs w:val="24"/>
        </w:rPr>
        <w:t xml:space="preserve"> from </w:t>
      </w:r>
      <w:proofErr w:type="spellStart"/>
      <w:r w:rsidRPr="0064408B">
        <w:rPr>
          <w:rFonts w:ascii="Times New Roman" w:eastAsia="Times New Roman" w:hAnsi="Times New Roman" w:cs="Times New Roman"/>
          <w:sz w:val="24"/>
          <w:szCs w:val="24"/>
        </w:rPr>
        <w:t>Dhanusha</w:t>
      </w:r>
      <w:proofErr w:type="spellEnd"/>
      <w:r w:rsidRPr="0064408B">
        <w:rPr>
          <w:rFonts w:ascii="Times New Roman" w:eastAsia="Times New Roman" w:hAnsi="Times New Roman" w:cs="Times New Roman"/>
          <w:sz w:val="24"/>
          <w:szCs w:val="24"/>
        </w:rPr>
        <w:t xml:space="preserve">, and Jaya Narayan Patel from Bara. This trend of </w:t>
      </w:r>
      <w:proofErr w:type="spellStart"/>
      <w:r w:rsidRPr="0064408B">
        <w:rPr>
          <w:rFonts w:ascii="Times New Roman" w:eastAsia="Times New Roman" w:hAnsi="Times New Roman" w:cs="Times New Roman"/>
          <w:sz w:val="24"/>
          <w:szCs w:val="24"/>
        </w:rPr>
        <w:t>EJKs</w:t>
      </w:r>
      <w:proofErr w:type="spellEnd"/>
      <w:r w:rsidRPr="0064408B">
        <w:rPr>
          <w:rFonts w:ascii="Times New Roman" w:eastAsia="Times New Roman" w:hAnsi="Times New Roman" w:cs="Times New Roman"/>
          <w:sz w:val="24"/>
          <w:szCs w:val="24"/>
        </w:rPr>
        <w:t xml:space="preserve"> by security forces persists despite the previous recommendations of the UN Human Rights Committee and UN </w:t>
      </w:r>
      <w:proofErr w:type="spellStart"/>
      <w:r w:rsidRPr="0064408B">
        <w:rPr>
          <w:rFonts w:ascii="Times New Roman" w:eastAsia="Times New Roman" w:hAnsi="Times New Roman" w:cs="Times New Roman"/>
          <w:sz w:val="24"/>
          <w:szCs w:val="24"/>
        </w:rPr>
        <w:t>OHCHR</w:t>
      </w:r>
      <w:proofErr w:type="spellEnd"/>
      <w:r w:rsidRPr="0064408B">
        <w:rPr>
          <w:rFonts w:ascii="Times New Roman" w:eastAsia="Times New Roman" w:hAnsi="Times New Roman" w:cs="Times New Roman"/>
          <w:sz w:val="24"/>
          <w:szCs w:val="24"/>
        </w:rPr>
        <w:t>.</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(ii) The State has persistently failed to adequately investigate </w:t>
      </w:r>
      <w:proofErr w:type="spellStart"/>
      <w:r w:rsidRPr="0064408B">
        <w:rPr>
          <w:rFonts w:ascii="Times New Roman" w:eastAsia="Times New Roman" w:hAnsi="Times New Roman" w:cs="Times New Roman"/>
          <w:sz w:val="24"/>
          <w:szCs w:val="24"/>
        </w:rPr>
        <w:t>EJKs</w:t>
      </w:r>
      <w:proofErr w:type="spellEnd"/>
      <w:r w:rsidRPr="0064408B">
        <w:rPr>
          <w:rFonts w:ascii="Times New Roman" w:eastAsia="Times New Roman" w:hAnsi="Times New Roman" w:cs="Times New Roman"/>
          <w:sz w:val="24"/>
          <w:szCs w:val="24"/>
        </w:rPr>
        <w:t xml:space="preserve">. For example, while the State alleged in 2010 that investigations into the </w:t>
      </w:r>
      <w:proofErr w:type="spellStart"/>
      <w:r w:rsidRPr="0064408B">
        <w:rPr>
          <w:rFonts w:ascii="Times New Roman" w:eastAsia="Times New Roman" w:hAnsi="Times New Roman" w:cs="Times New Roman"/>
          <w:sz w:val="24"/>
          <w:szCs w:val="24"/>
        </w:rPr>
        <w:t>EJKs</w:t>
      </w:r>
      <w:proofErr w:type="spellEnd"/>
      <w:r w:rsidRPr="0064408B">
        <w:rPr>
          <w:rFonts w:ascii="Times New Roman" w:eastAsia="Times New Roman" w:hAnsi="Times New Roman" w:cs="Times New Roman"/>
          <w:sz w:val="24"/>
          <w:szCs w:val="24"/>
        </w:rPr>
        <w:t xml:space="preserve"> reported by </w:t>
      </w:r>
      <w:proofErr w:type="spellStart"/>
      <w:r w:rsidRPr="0064408B">
        <w:rPr>
          <w:rFonts w:ascii="Times New Roman" w:eastAsia="Times New Roman" w:hAnsi="Times New Roman" w:cs="Times New Roman"/>
          <w:sz w:val="24"/>
          <w:szCs w:val="24"/>
        </w:rPr>
        <w:t>OHCHR</w:t>
      </w:r>
      <w:proofErr w:type="spellEnd"/>
      <w:r w:rsidRPr="0064408B">
        <w:rPr>
          <w:rFonts w:ascii="Times New Roman" w:eastAsia="Times New Roman" w:hAnsi="Times New Roman" w:cs="Times New Roman"/>
          <w:sz w:val="24"/>
          <w:szCs w:val="24"/>
        </w:rPr>
        <w:t xml:space="preserve"> were being carried out , the progress and outcome of these investigations (if any) have not been made known to the public. There are serious concerns about lack of transparency and independence in these investigations. In any event, the protracted nature of these investigations seriously undermines the quality of justice awarded to the victims’ families. A further example is that of the cases of </w:t>
      </w:r>
      <w:proofErr w:type="spellStart"/>
      <w:r w:rsidRPr="0064408B">
        <w:rPr>
          <w:rFonts w:ascii="Times New Roman" w:eastAsia="Times New Roman" w:hAnsi="Times New Roman" w:cs="Times New Roman"/>
          <w:sz w:val="24"/>
          <w:szCs w:val="24"/>
        </w:rPr>
        <w:t>Madhu</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Tajpuriya</w:t>
      </w:r>
      <w:proofErr w:type="spellEnd"/>
      <w:r w:rsidRPr="0064408B">
        <w:rPr>
          <w:rFonts w:ascii="Times New Roman" w:eastAsia="Times New Roman" w:hAnsi="Times New Roman" w:cs="Times New Roman"/>
          <w:sz w:val="24"/>
          <w:szCs w:val="24"/>
        </w:rPr>
        <w:t xml:space="preserve"> and two earlier cases of </w:t>
      </w:r>
      <w:proofErr w:type="spellStart"/>
      <w:r w:rsidRPr="0064408B">
        <w:rPr>
          <w:rFonts w:ascii="Times New Roman" w:eastAsia="Times New Roman" w:hAnsi="Times New Roman" w:cs="Times New Roman"/>
          <w:sz w:val="24"/>
          <w:szCs w:val="24"/>
        </w:rPr>
        <w:t>EJK</w:t>
      </w:r>
      <w:proofErr w:type="spellEnd"/>
      <w:r w:rsidRPr="0064408B">
        <w:rPr>
          <w:rFonts w:ascii="Times New Roman" w:eastAsia="Times New Roman" w:hAnsi="Times New Roman" w:cs="Times New Roman"/>
          <w:sz w:val="24"/>
          <w:szCs w:val="24"/>
        </w:rPr>
        <w:t xml:space="preserve"> of Ram </w:t>
      </w:r>
      <w:proofErr w:type="spellStart"/>
      <w:r w:rsidRPr="0064408B">
        <w:rPr>
          <w:rFonts w:ascii="Times New Roman" w:eastAsia="Times New Roman" w:hAnsi="Times New Roman" w:cs="Times New Roman"/>
          <w:sz w:val="24"/>
          <w:szCs w:val="24"/>
        </w:rPr>
        <w:t>Sewak</w:t>
      </w:r>
      <w:proofErr w:type="spellEnd"/>
      <w:r w:rsidRPr="0064408B">
        <w:rPr>
          <w:rFonts w:ascii="Times New Roman" w:eastAsia="Times New Roman" w:hAnsi="Times New Roman" w:cs="Times New Roman"/>
          <w:sz w:val="24"/>
          <w:szCs w:val="24"/>
        </w:rPr>
        <w:t xml:space="preserve"> Dhobi and </w:t>
      </w:r>
      <w:proofErr w:type="spellStart"/>
      <w:r w:rsidRPr="0064408B">
        <w:rPr>
          <w:rFonts w:ascii="Times New Roman" w:eastAsia="Times New Roman" w:hAnsi="Times New Roman" w:cs="Times New Roman"/>
          <w:sz w:val="24"/>
          <w:szCs w:val="24"/>
        </w:rPr>
        <w:t>Serajul</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Noori</w:t>
      </w:r>
      <w:proofErr w:type="spellEnd"/>
      <w:r w:rsidRPr="0064408B">
        <w:rPr>
          <w:rFonts w:ascii="Times New Roman" w:eastAsia="Times New Roman" w:hAnsi="Times New Roman" w:cs="Times New Roman"/>
          <w:sz w:val="24"/>
          <w:szCs w:val="24"/>
        </w:rPr>
        <w:t xml:space="preserve"> where </w:t>
      </w:r>
      <w:proofErr w:type="spellStart"/>
      <w:r w:rsidRPr="0064408B">
        <w:rPr>
          <w:rFonts w:ascii="Times New Roman" w:eastAsia="Times New Roman" w:hAnsi="Times New Roman" w:cs="Times New Roman"/>
          <w:sz w:val="24"/>
          <w:szCs w:val="24"/>
        </w:rPr>
        <w:t>THRD</w:t>
      </w:r>
      <w:proofErr w:type="spellEnd"/>
      <w:r w:rsidRPr="0064408B">
        <w:rPr>
          <w:rFonts w:ascii="Times New Roman" w:eastAsia="Times New Roman" w:hAnsi="Times New Roman" w:cs="Times New Roman"/>
          <w:sz w:val="24"/>
          <w:szCs w:val="24"/>
        </w:rPr>
        <w:t xml:space="preserve"> Alliance had to file a mandamus for investigations to be carried out due to police inaction. Despite the affirmative court orders, the police has failed to carry out investigations to-date.</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3. Torture:</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w:t>
      </w:r>
      <w:proofErr w:type="spellStart"/>
      <w:r w:rsidRPr="0064408B">
        <w:rPr>
          <w:rFonts w:ascii="Times New Roman" w:eastAsia="Times New Roman" w:hAnsi="Times New Roman" w:cs="Times New Roman"/>
          <w:sz w:val="24"/>
          <w:szCs w:val="24"/>
        </w:rPr>
        <w:t>i</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THRD</w:t>
      </w:r>
      <w:proofErr w:type="spellEnd"/>
      <w:r w:rsidRPr="0064408B">
        <w:rPr>
          <w:rFonts w:ascii="Times New Roman" w:eastAsia="Times New Roman" w:hAnsi="Times New Roman" w:cs="Times New Roman"/>
          <w:sz w:val="24"/>
          <w:szCs w:val="24"/>
        </w:rPr>
        <w:t xml:space="preserve"> Alliance’s recent report finds that torture has largely been used as a tool to extract bribes, victimize persons from poor, vulnerable, and marginalized communities (including women and children, Dalits, </w:t>
      </w:r>
      <w:proofErr w:type="spellStart"/>
      <w:r w:rsidRPr="0064408B">
        <w:rPr>
          <w:rFonts w:ascii="Times New Roman" w:eastAsia="Times New Roman" w:hAnsi="Times New Roman" w:cs="Times New Roman"/>
          <w:sz w:val="24"/>
          <w:szCs w:val="24"/>
        </w:rPr>
        <w:t>Madhesis</w:t>
      </w:r>
      <w:proofErr w:type="spellEnd"/>
      <w:r w:rsidRPr="0064408B">
        <w:rPr>
          <w:rFonts w:ascii="Times New Roman" w:eastAsia="Times New Roman" w:hAnsi="Times New Roman" w:cs="Times New Roman"/>
          <w:sz w:val="24"/>
          <w:szCs w:val="24"/>
        </w:rPr>
        <w:t xml:space="preserve">, and indigenous communities or </w:t>
      </w:r>
      <w:proofErr w:type="spellStart"/>
      <w:r w:rsidRPr="0064408B">
        <w:rPr>
          <w:rFonts w:ascii="Times New Roman" w:eastAsia="Times New Roman" w:hAnsi="Times New Roman" w:cs="Times New Roman"/>
          <w:sz w:val="24"/>
          <w:szCs w:val="24"/>
        </w:rPr>
        <w:t>Janajatis</w:t>
      </w:r>
      <w:proofErr w:type="spellEnd"/>
      <w:r w:rsidRPr="0064408B">
        <w:rPr>
          <w:rFonts w:ascii="Times New Roman" w:eastAsia="Times New Roman" w:hAnsi="Times New Roman" w:cs="Times New Roman"/>
          <w:sz w:val="24"/>
          <w:szCs w:val="24"/>
        </w:rPr>
        <w:t xml:space="preserve">), frame individuals for crimes they did not commit, and as a show of power and intimidation. These cases include those of </w:t>
      </w:r>
      <w:proofErr w:type="spellStart"/>
      <w:r w:rsidRPr="0064408B">
        <w:rPr>
          <w:rFonts w:ascii="Times New Roman" w:eastAsia="Times New Roman" w:hAnsi="Times New Roman" w:cs="Times New Roman"/>
          <w:sz w:val="24"/>
          <w:szCs w:val="24"/>
        </w:rPr>
        <w:t>Madhu</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Tajpuriya</w:t>
      </w:r>
      <w:proofErr w:type="spellEnd"/>
      <w:r w:rsidRPr="0064408B">
        <w:rPr>
          <w:rFonts w:ascii="Times New Roman" w:eastAsia="Times New Roman" w:hAnsi="Times New Roman" w:cs="Times New Roman"/>
          <w:sz w:val="24"/>
          <w:szCs w:val="24"/>
        </w:rPr>
        <w:t xml:space="preserve"> (an elderly tea vendor beaten to death after being found inebriated), Dev </w:t>
      </w:r>
      <w:proofErr w:type="spellStart"/>
      <w:r w:rsidRPr="0064408B">
        <w:rPr>
          <w:rFonts w:ascii="Times New Roman" w:eastAsia="Times New Roman" w:hAnsi="Times New Roman" w:cs="Times New Roman"/>
          <w:sz w:val="24"/>
          <w:szCs w:val="24"/>
        </w:rPr>
        <w:t>Bahadhur</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lastRenderedPageBreak/>
        <w:t>Thapa</w:t>
      </w:r>
      <w:proofErr w:type="spellEnd"/>
      <w:r w:rsidRPr="0064408B">
        <w:rPr>
          <w:rFonts w:ascii="Times New Roman" w:eastAsia="Times New Roman" w:hAnsi="Times New Roman" w:cs="Times New Roman"/>
          <w:sz w:val="24"/>
          <w:szCs w:val="24"/>
        </w:rPr>
        <w:t xml:space="preserve"> (an agricultural </w:t>
      </w:r>
      <w:proofErr w:type="spellStart"/>
      <w:r w:rsidRPr="0064408B">
        <w:rPr>
          <w:rFonts w:ascii="Times New Roman" w:eastAsia="Times New Roman" w:hAnsi="Times New Roman" w:cs="Times New Roman"/>
          <w:sz w:val="24"/>
          <w:szCs w:val="24"/>
        </w:rPr>
        <w:t>labourer</w:t>
      </w:r>
      <w:proofErr w:type="spellEnd"/>
      <w:r w:rsidRPr="0064408B">
        <w:rPr>
          <w:rFonts w:ascii="Times New Roman" w:eastAsia="Times New Roman" w:hAnsi="Times New Roman" w:cs="Times New Roman"/>
          <w:sz w:val="24"/>
          <w:szCs w:val="24"/>
        </w:rPr>
        <w:t xml:space="preserve"> brutally beaten by both the police and his fellow prisoners after his landowner accused him of stealing some lemons), and Vijay Kumar Yadav (a buffalo herder tortured for alleging publicly that the police abused the public and were corrupt).</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(ii) The government was positive to address in recommendation number 107.17, for all the cases of torture that </w:t>
      </w:r>
      <w:proofErr w:type="spellStart"/>
      <w:r w:rsidRPr="0064408B">
        <w:rPr>
          <w:rFonts w:ascii="Times New Roman" w:eastAsia="Times New Roman" w:hAnsi="Times New Roman" w:cs="Times New Roman"/>
          <w:sz w:val="24"/>
          <w:szCs w:val="24"/>
        </w:rPr>
        <w:t>ALRC</w:t>
      </w:r>
      <w:proofErr w:type="spellEnd"/>
      <w:r w:rsidRPr="0064408B">
        <w:rPr>
          <w:rFonts w:ascii="Times New Roman" w:eastAsia="Times New Roman" w:hAnsi="Times New Roman" w:cs="Times New Roman"/>
          <w:sz w:val="24"/>
          <w:szCs w:val="24"/>
        </w:rPr>
        <w:t xml:space="preserve"> and </w:t>
      </w:r>
      <w:proofErr w:type="spellStart"/>
      <w:r w:rsidRPr="0064408B">
        <w:rPr>
          <w:rFonts w:ascii="Times New Roman" w:eastAsia="Times New Roman" w:hAnsi="Times New Roman" w:cs="Times New Roman"/>
          <w:sz w:val="24"/>
          <w:szCs w:val="24"/>
        </w:rPr>
        <w:t>THRD</w:t>
      </w:r>
      <w:proofErr w:type="spellEnd"/>
      <w:r w:rsidRPr="0064408B">
        <w:rPr>
          <w:rFonts w:ascii="Times New Roman" w:eastAsia="Times New Roman" w:hAnsi="Times New Roman" w:cs="Times New Roman"/>
          <w:sz w:val="24"/>
          <w:szCs w:val="24"/>
        </w:rPr>
        <w:t xml:space="preserve"> Alliance have documented since 2011, no disciplinary action has been taken against any perpetrator. This is so even in the cases where victims suffered dire consequences in that they died because of torture. By failing to take adequate action (including punishment of perpetrators and reform of laws to bring them in line with the standards of international human rights law on torture), the State confirms the UN Committee Against Torture’s observations in 2012 that the State “appear[s] to acquiesce in policy that shields and further encourages acts of torture.”</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(iii) While the State tabled a bill purporting to </w:t>
      </w:r>
      <w:proofErr w:type="spellStart"/>
      <w:r w:rsidRPr="0064408B">
        <w:rPr>
          <w:rFonts w:ascii="Times New Roman" w:eastAsia="Times New Roman" w:hAnsi="Times New Roman" w:cs="Times New Roman"/>
          <w:sz w:val="24"/>
          <w:szCs w:val="24"/>
        </w:rPr>
        <w:t>criminalise</w:t>
      </w:r>
      <w:proofErr w:type="spellEnd"/>
      <w:r w:rsidRPr="0064408B">
        <w:rPr>
          <w:rFonts w:ascii="Times New Roman" w:eastAsia="Times New Roman" w:hAnsi="Times New Roman" w:cs="Times New Roman"/>
          <w:sz w:val="24"/>
          <w:szCs w:val="24"/>
        </w:rPr>
        <w:t xml:space="preserve"> torture and reform the compensation provisions previously governed by the Compensation Relating to Torture Act, 1996 (“CRT”) in 2014-2015 (“Bill”), it is of grave concern that the Bill is not in compliance with Convention against Torture (“CAT”) and fails to rectify several deficiencies in the current legal regime governing torture. Nepal has not fulfilled the recommendation number 106.3 made during the last </w:t>
      </w:r>
      <w:proofErr w:type="spellStart"/>
      <w:r w:rsidRPr="0064408B">
        <w:rPr>
          <w:rFonts w:ascii="Times New Roman" w:eastAsia="Times New Roman" w:hAnsi="Times New Roman" w:cs="Times New Roman"/>
          <w:sz w:val="24"/>
          <w:szCs w:val="24"/>
        </w:rPr>
        <w:t>UPR</w:t>
      </w:r>
      <w:proofErr w:type="spellEnd"/>
      <w:r w:rsidRPr="0064408B">
        <w:rPr>
          <w:rFonts w:ascii="Times New Roman" w:eastAsia="Times New Roman" w:hAnsi="Times New Roman" w:cs="Times New Roman"/>
          <w:sz w:val="24"/>
          <w:szCs w:val="24"/>
        </w:rPr>
        <w:t xml:space="preserve"> in 2011. For example, there is a 90 day statutory limitation for victims to file a case alleging torture set out in Section 11 of the Bill, although CAT requires that there is no such limitation imposed. Furthermore, the Bill only explicitly orders departmental action against the superiors of the perpetrator, which greatly dilutes the deterrent impact of </w:t>
      </w:r>
      <w:proofErr w:type="spellStart"/>
      <w:r w:rsidRPr="0064408B">
        <w:rPr>
          <w:rFonts w:ascii="Times New Roman" w:eastAsia="Times New Roman" w:hAnsi="Times New Roman" w:cs="Times New Roman"/>
          <w:sz w:val="24"/>
          <w:szCs w:val="24"/>
        </w:rPr>
        <w:t>criminalisation</w:t>
      </w:r>
      <w:proofErr w:type="spellEnd"/>
      <w:r w:rsidRPr="0064408B">
        <w:rPr>
          <w:rFonts w:ascii="Times New Roman" w:eastAsia="Times New Roman" w:hAnsi="Times New Roman" w:cs="Times New Roman"/>
          <w:sz w:val="24"/>
          <w:szCs w:val="24"/>
        </w:rPr>
        <w:t xml:space="preserve"> of torture. The Bill is itself the subject of long overdue reform (for it has been more than 23 years since the State ratified the CAT, and more than 5 years since the Supreme Court directed the government on 23 May 2009 to formulate legislation which </w:t>
      </w:r>
      <w:proofErr w:type="spellStart"/>
      <w:r w:rsidRPr="0064408B">
        <w:rPr>
          <w:rFonts w:ascii="Times New Roman" w:eastAsia="Times New Roman" w:hAnsi="Times New Roman" w:cs="Times New Roman"/>
          <w:sz w:val="24"/>
          <w:szCs w:val="24"/>
        </w:rPr>
        <w:t>criminalises</w:t>
      </w:r>
      <w:proofErr w:type="spellEnd"/>
      <w:r w:rsidRPr="0064408B">
        <w:rPr>
          <w:rFonts w:ascii="Times New Roman" w:eastAsia="Times New Roman" w:hAnsi="Times New Roman" w:cs="Times New Roman"/>
          <w:sz w:val="24"/>
          <w:szCs w:val="24"/>
        </w:rPr>
        <w:t xml:space="preserve"> torture), and it is imperative that comprehensive legal reform is carried out by way of this Bill without further delay. The </w:t>
      </w:r>
      <w:proofErr w:type="spellStart"/>
      <w:r w:rsidRPr="0064408B">
        <w:rPr>
          <w:rFonts w:ascii="Times New Roman" w:eastAsia="Times New Roman" w:hAnsi="Times New Roman" w:cs="Times New Roman"/>
          <w:sz w:val="24"/>
          <w:szCs w:val="24"/>
        </w:rPr>
        <w:t>HRC</w:t>
      </w:r>
      <w:proofErr w:type="spellEnd"/>
      <w:r w:rsidRPr="0064408B">
        <w:rPr>
          <w:rFonts w:ascii="Times New Roman" w:eastAsia="Times New Roman" w:hAnsi="Times New Roman" w:cs="Times New Roman"/>
          <w:sz w:val="24"/>
          <w:szCs w:val="24"/>
        </w:rPr>
        <w:t xml:space="preserve"> should recommend that the State engages in proper consultations with civil society in the drafting process and passes a bill in line with CAT.</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4. Excessive Use of Force by Security Forces:</w:t>
      </w:r>
      <w:r w:rsidRPr="0064408B">
        <w:rPr>
          <w:rFonts w:ascii="Times New Roman" w:eastAsia="Times New Roman" w:hAnsi="Times New Roman" w:cs="Times New Roman"/>
          <w:sz w:val="24"/>
          <w:szCs w:val="24"/>
        </w:rPr>
        <w:t xml:space="preserve"> There are clear indications that the security forces used excessive force during protests on 12 January 2015 (scheduled by the opposition regarding constitution drafting) (“January Protests”) and from 9 to 15 February 2015 (regarding developmental concerns in </w:t>
      </w:r>
      <w:proofErr w:type="spellStart"/>
      <w:r w:rsidRPr="0064408B">
        <w:rPr>
          <w:rFonts w:ascii="Times New Roman" w:eastAsia="Times New Roman" w:hAnsi="Times New Roman" w:cs="Times New Roman"/>
          <w:sz w:val="24"/>
          <w:szCs w:val="24"/>
        </w:rPr>
        <w:t>Simara</w:t>
      </w:r>
      <w:proofErr w:type="spellEnd"/>
      <w:r w:rsidRPr="0064408B">
        <w:rPr>
          <w:rFonts w:ascii="Times New Roman" w:eastAsia="Times New Roman" w:hAnsi="Times New Roman" w:cs="Times New Roman"/>
          <w:sz w:val="24"/>
          <w:szCs w:val="24"/>
        </w:rPr>
        <w:t xml:space="preserve">) (“February protests”). We urge the </w:t>
      </w:r>
      <w:proofErr w:type="spellStart"/>
      <w:r w:rsidRPr="0064408B">
        <w:rPr>
          <w:rFonts w:ascii="Times New Roman" w:eastAsia="Times New Roman" w:hAnsi="Times New Roman" w:cs="Times New Roman"/>
          <w:sz w:val="24"/>
          <w:szCs w:val="24"/>
        </w:rPr>
        <w:t>HRC</w:t>
      </w:r>
      <w:proofErr w:type="spellEnd"/>
      <w:r w:rsidRPr="0064408B">
        <w:rPr>
          <w:rFonts w:ascii="Times New Roman" w:eastAsia="Times New Roman" w:hAnsi="Times New Roman" w:cs="Times New Roman"/>
          <w:sz w:val="24"/>
          <w:szCs w:val="24"/>
        </w:rPr>
        <w:t xml:space="preserve"> to recommend that impartial and independent investigations into the use of force on protestors (such as local political leaders </w:t>
      </w:r>
      <w:proofErr w:type="spellStart"/>
      <w:r w:rsidRPr="0064408B">
        <w:rPr>
          <w:rFonts w:ascii="Times New Roman" w:eastAsia="Times New Roman" w:hAnsi="Times New Roman" w:cs="Times New Roman"/>
          <w:sz w:val="24"/>
          <w:szCs w:val="24"/>
        </w:rPr>
        <w:t>Rajaram</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Jha</w:t>
      </w:r>
      <w:proofErr w:type="spellEnd"/>
      <w:r w:rsidRPr="0064408B">
        <w:rPr>
          <w:rFonts w:ascii="Times New Roman" w:eastAsia="Times New Roman" w:hAnsi="Times New Roman" w:cs="Times New Roman"/>
          <w:sz w:val="24"/>
          <w:szCs w:val="24"/>
        </w:rPr>
        <w:t xml:space="preserve"> from </w:t>
      </w:r>
      <w:proofErr w:type="spellStart"/>
      <w:r w:rsidRPr="0064408B">
        <w:rPr>
          <w:rFonts w:ascii="Times New Roman" w:eastAsia="Times New Roman" w:hAnsi="Times New Roman" w:cs="Times New Roman"/>
          <w:sz w:val="24"/>
          <w:szCs w:val="24"/>
        </w:rPr>
        <w:t>Dhanusha</w:t>
      </w:r>
      <w:proofErr w:type="spellEnd"/>
      <w:r w:rsidRPr="0064408B">
        <w:rPr>
          <w:rFonts w:ascii="Times New Roman" w:eastAsia="Times New Roman" w:hAnsi="Times New Roman" w:cs="Times New Roman"/>
          <w:sz w:val="24"/>
          <w:szCs w:val="24"/>
        </w:rPr>
        <w:t xml:space="preserve"> who died from his injuries, </w:t>
      </w:r>
      <w:proofErr w:type="spellStart"/>
      <w:r w:rsidRPr="0064408B">
        <w:rPr>
          <w:rFonts w:ascii="Times New Roman" w:eastAsia="Times New Roman" w:hAnsi="Times New Roman" w:cs="Times New Roman"/>
          <w:sz w:val="24"/>
          <w:szCs w:val="24"/>
        </w:rPr>
        <w:t>Rajram</w:t>
      </w:r>
      <w:proofErr w:type="spellEnd"/>
      <w:r w:rsidRPr="0064408B">
        <w:rPr>
          <w:rFonts w:ascii="Times New Roman" w:eastAsia="Times New Roman" w:hAnsi="Times New Roman" w:cs="Times New Roman"/>
          <w:sz w:val="24"/>
          <w:szCs w:val="24"/>
        </w:rPr>
        <w:t xml:space="preserve"> Yadav from </w:t>
      </w:r>
      <w:proofErr w:type="spellStart"/>
      <w:r w:rsidRPr="0064408B">
        <w:rPr>
          <w:rFonts w:ascii="Times New Roman" w:eastAsia="Times New Roman" w:hAnsi="Times New Roman" w:cs="Times New Roman"/>
          <w:sz w:val="24"/>
          <w:szCs w:val="24"/>
        </w:rPr>
        <w:t>Siraha</w:t>
      </w:r>
      <w:proofErr w:type="spellEnd"/>
      <w:r w:rsidRPr="0064408B">
        <w:rPr>
          <w:rFonts w:ascii="Times New Roman" w:eastAsia="Times New Roman" w:hAnsi="Times New Roman" w:cs="Times New Roman"/>
          <w:sz w:val="24"/>
          <w:szCs w:val="24"/>
        </w:rPr>
        <w:t xml:space="preserve"> and Ramesh </w:t>
      </w:r>
      <w:proofErr w:type="spellStart"/>
      <w:r w:rsidRPr="0064408B">
        <w:rPr>
          <w:rFonts w:ascii="Times New Roman" w:eastAsia="Times New Roman" w:hAnsi="Times New Roman" w:cs="Times New Roman"/>
          <w:sz w:val="24"/>
          <w:szCs w:val="24"/>
        </w:rPr>
        <w:t>Ranjan</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Barma</w:t>
      </w:r>
      <w:proofErr w:type="spellEnd"/>
      <w:r w:rsidRPr="0064408B">
        <w:rPr>
          <w:rFonts w:ascii="Times New Roman" w:eastAsia="Times New Roman" w:hAnsi="Times New Roman" w:cs="Times New Roman"/>
          <w:sz w:val="24"/>
          <w:szCs w:val="24"/>
        </w:rPr>
        <w:t xml:space="preserve"> from </w:t>
      </w:r>
      <w:proofErr w:type="spellStart"/>
      <w:r w:rsidRPr="0064408B">
        <w:rPr>
          <w:rFonts w:ascii="Times New Roman" w:eastAsia="Times New Roman" w:hAnsi="Times New Roman" w:cs="Times New Roman"/>
          <w:sz w:val="24"/>
          <w:szCs w:val="24"/>
        </w:rPr>
        <w:t>Kapilvastu</w:t>
      </w:r>
      <w:proofErr w:type="spellEnd"/>
      <w:r w:rsidRPr="0064408B">
        <w:rPr>
          <w:rFonts w:ascii="Times New Roman" w:eastAsia="Times New Roman" w:hAnsi="Times New Roman" w:cs="Times New Roman"/>
          <w:sz w:val="24"/>
          <w:szCs w:val="24"/>
        </w:rPr>
        <w:t xml:space="preserve"> from the January protests, and Naresh Patel and Pradeep Kumar </w:t>
      </w:r>
      <w:proofErr w:type="spellStart"/>
      <w:r w:rsidRPr="0064408B">
        <w:rPr>
          <w:rFonts w:ascii="Times New Roman" w:eastAsia="Times New Roman" w:hAnsi="Times New Roman" w:cs="Times New Roman"/>
          <w:sz w:val="24"/>
          <w:szCs w:val="24"/>
        </w:rPr>
        <w:t>Sah</w:t>
      </w:r>
      <w:proofErr w:type="spellEnd"/>
      <w:r w:rsidRPr="0064408B">
        <w:rPr>
          <w:rFonts w:ascii="Times New Roman" w:eastAsia="Times New Roman" w:hAnsi="Times New Roman" w:cs="Times New Roman"/>
          <w:sz w:val="24"/>
          <w:szCs w:val="24"/>
        </w:rPr>
        <w:t xml:space="preserve"> from the February protests) are carried out, and preventive measures against such use of force during future protests are implemented.</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5. Impunity of Security Forces:</w:t>
      </w:r>
      <w:r w:rsidRPr="0064408B">
        <w:rPr>
          <w:rFonts w:ascii="Times New Roman" w:eastAsia="Times New Roman" w:hAnsi="Times New Roman" w:cs="Times New Roman"/>
          <w:sz w:val="24"/>
          <w:szCs w:val="24"/>
        </w:rPr>
        <w:t xml:space="preserve"> The issues above demonstrate that the State has failed to effect necessary legal reform and/or carry out impartial and independent investigations into alleged abuses by its security forces under the existing law. In particular, </w:t>
      </w:r>
      <w:proofErr w:type="spellStart"/>
      <w:r w:rsidRPr="0064408B">
        <w:rPr>
          <w:rFonts w:ascii="Times New Roman" w:eastAsia="Times New Roman" w:hAnsi="Times New Roman" w:cs="Times New Roman"/>
          <w:sz w:val="24"/>
          <w:szCs w:val="24"/>
        </w:rPr>
        <w:t>ALRC</w:t>
      </w:r>
      <w:proofErr w:type="spellEnd"/>
      <w:r w:rsidRPr="0064408B">
        <w:rPr>
          <w:rFonts w:ascii="Times New Roman" w:eastAsia="Times New Roman" w:hAnsi="Times New Roman" w:cs="Times New Roman"/>
          <w:sz w:val="24"/>
          <w:szCs w:val="24"/>
        </w:rPr>
        <w:t xml:space="preserve"> and </w:t>
      </w:r>
      <w:proofErr w:type="spellStart"/>
      <w:r w:rsidRPr="0064408B">
        <w:rPr>
          <w:rFonts w:ascii="Times New Roman" w:eastAsia="Times New Roman" w:hAnsi="Times New Roman" w:cs="Times New Roman"/>
          <w:sz w:val="24"/>
          <w:szCs w:val="24"/>
        </w:rPr>
        <w:t>THRD</w:t>
      </w:r>
      <w:proofErr w:type="spellEnd"/>
      <w:r w:rsidRPr="0064408B">
        <w:rPr>
          <w:rFonts w:ascii="Times New Roman" w:eastAsia="Times New Roman" w:hAnsi="Times New Roman" w:cs="Times New Roman"/>
          <w:sz w:val="24"/>
          <w:szCs w:val="24"/>
        </w:rPr>
        <w:t xml:space="preserve"> Alliance draws attention to the fact that while the government has attempted to devolve responsibility for abuses to the individual policeman, in reality, it is solely responsible for creating situational forces that shape the characters of the individual policemen. An implicit compact that no one will be punished adequately for abuses encourages, or, at the very least, permits the individual policeman to operate with impunity.</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lastRenderedPageBreak/>
        <w:t>6. Freedom of Expression:</w:t>
      </w:r>
      <w:r w:rsidRPr="0064408B">
        <w:rPr>
          <w:rFonts w:ascii="Times New Roman" w:eastAsia="Times New Roman" w:hAnsi="Times New Roman" w:cs="Times New Roman"/>
          <w:sz w:val="24"/>
          <w:szCs w:val="24"/>
        </w:rPr>
        <w:t xml:space="preserve"> Dr. </w:t>
      </w:r>
      <w:proofErr w:type="spellStart"/>
      <w:r w:rsidRPr="0064408B">
        <w:rPr>
          <w:rFonts w:ascii="Times New Roman" w:eastAsia="Times New Roman" w:hAnsi="Times New Roman" w:cs="Times New Roman"/>
          <w:sz w:val="24"/>
          <w:szCs w:val="24"/>
        </w:rPr>
        <w:t>C.K</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Raut</w:t>
      </w:r>
      <w:proofErr w:type="spellEnd"/>
      <w:r w:rsidRPr="0064408B">
        <w:rPr>
          <w:rFonts w:ascii="Times New Roman" w:eastAsia="Times New Roman" w:hAnsi="Times New Roman" w:cs="Times New Roman"/>
          <w:sz w:val="24"/>
          <w:szCs w:val="24"/>
        </w:rPr>
        <w:t xml:space="preserve"> was charged with sedition on 8 October 2014 under Nepal’s Crime against State and Punishment Act 1989, and faces the possibility of life imprisonment. The case is still ongoing, and he has been released on bail. He called for the right to secession to be enshrined in the new constitution, when participating in a peaceful public rally in Morang district in the </w:t>
      </w:r>
      <w:proofErr w:type="spellStart"/>
      <w:r w:rsidRPr="0064408B">
        <w:rPr>
          <w:rFonts w:ascii="Times New Roman" w:eastAsia="Times New Roman" w:hAnsi="Times New Roman" w:cs="Times New Roman"/>
          <w:sz w:val="24"/>
          <w:szCs w:val="24"/>
        </w:rPr>
        <w:t>Terai</w:t>
      </w:r>
      <w:proofErr w:type="spellEnd"/>
      <w:r w:rsidRPr="0064408B">
        <w:rPr>
          <w:rFonts w:ascii="Times New Roman" w:eastAsia="Times New Roman" w:hAnsi="Times New Roman" w:cs="Times New Roman"/>
          <w:sz w:val="24"/>
          <w:szCs w:val="24"/>
        </w:rPr>
        <w:t xml:space="preserve">. “The apparent attempt to silence </w:t>
      </w:r>
      <w:proofErr w:type="spellStart"/>
      <w:r w:rsidRPr="0064408B">
        <w:rPr>
          <w:rFonts w:ascii="Times New Roman" w:eastAsia="Times New Roman" w:hAnsi="Times New Roman" w:cs="Times New Roman"/>
          <w:sz w:val="24"/>
          <w:szCs w:val="24"/>
        </w:rPr>
        <w:t>C.K</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Raut</w:t>
      </w:r>
      <w:proofErr w:type="spellEnd"/>
      <w:r w:rsidRPr="0064408B">
        <w:rPr>
          <w:rFonts w:ascii="Times New Roman" w:eastAsia="Times New Roman" w:hAnsi="Times New Roman" w:cs="Times New Roman"/>
          <w:sz w:val="24"/>
          <w:szCs w:val="24"/>
        </w:rPr>
        <w:t xml:space="preserve"> undermines the prospect of an open debate among all communities in Nepal about the country’s proposed federal structure and we urge the </w:t>
      </w:r>
      <w:proofErr w:type="spellStart"/>
      <w:r w:rsidRPr="0064408B">
        <w:rPr>
          <w:rFonts w:ascii="Times New Roman" w:eastAsia="Times New Roman" w:hAnsi="Times New Roman" w:cs="Times New Roman"/>
          <w:sz w:val="24"/>
          <w:szCs w:val="24"/>
        </w:rPr>
        <w:t>HRC</w:t>
      </w:r>
      <w:proofErr w:type="spellEnd"/>
      <w:r w:rsidRPr="0064408B">
        <w:rPr>
          <w:rFonts w:ascii="Times New Roman" w:eastAsia="Times New Roman" w:hAnsi="Times New Roman" w:cs="Times New Roman"/>
          <w:sz w:val="24"/>
          <w:szCs w:val="24"/>
        </w:rPr>
        <w:t xml:space="preserve"> to recommend that </w:t>
      </w:r>
      <w:proofErr w:type="spellStart"/>
      <w:r w:rsidRPr="0064408B">
        <w:rPr>
          <w:rFonts w:ascii="Times New Roman" w:eastAsia="Times New Roman" w:hAnsi="Times New Roman" w:cs="Times New Roman"/>
          <w:sz w:val="24"/>
          <w:szCs w:val="24"/>
        </w:rPr>
        <w:t>C.K</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Raut</w:t>
      </w:r>
      <w:proofErr w:type="spellEnd"/>
      <w:r w:rsidRPr="0064408B">
        <w:rPr>
          <w:rFonts w:ascii="Times New Roman" w:eastAsia="Times New Roman" w:hAnsi="Times New Roman" w:cs="Times New Roman"/>
          <w:sz w:val="24"/>
          <w:szCs w:val="24"/>
        </w:rPr>
        <w:t xml:space="preserve"> is released im</w:t>
      </w:r>
      <w:r w:rsidRPr="0064408B">
        <w:rPr>
          <w:rFonts w:ascii="Times New Roman" w:eastAsia="Times New Roman" w:hAnsi="Times New Roman" w:cs="Times New Roman"/>
          <w:sz w:val="24"/>
          <w:szCs w:val="24"/>
          <w:shd w:val="clear" w:color="auto" w:fill="FFFFAA"/>
        </w:rPr>
        <w:t>media</w:t>
      </w:r>
      <w:r w:rsidRPr="0064408B">
        <w:rPr>
          <w:rFonts w:ascii="Times New Roman" w:eastAsia="Times New Roman" w:hAnsi="Times New Roman" w:cs="Times New Roman"/>
          <w:sz w:val="24"/>
          <w:szCs w:val="24"/>
        </w:rPr>
        <w:t>tely and unconditionally.</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7. Caste-based Discrimination:</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I. Non-discrimination</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The term Dalit refers to people who are religiously, culturally, socially, economically, and historically oppressed, excluded, and considered untouchables. The Dalit community lives in many regions of Nepal, practices many faiths, is multi-caste and multi-lingual, and embraces a rich multi-cultural diversity. Despite national and international provisions legislating against discrimination, Dalits are the de facto “untouchables” of contemporary Nepal. They are frequently denied access to public places and the right to drink water from public water taps. They are the victims of violence to prevent participation in inter-caste marriage and endure an estimated 205 forms of discriminatory practice in their daily lives .</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The </w:t>
      </w:r>
      <w:proofErr w:type="spellStart"/>
      <w:r w:rsidRPr="0064408B">
        <w:rPr>
          <w:rFonts w:ascii="Times New Roman" w:eastAsia="Times New Roman" w:hAnsi="Times New Roman" w:cs="Times New Roman"/>
          <w:sz w:val="24"/>
          <w:szCs w:val="24"/>
          <w:shd w:val="clear" w:color="auto" w:fill="FFFFAA"/>
        </w:rPr>
        <w:t>Jagaran</w:t>
      </w:r>
      <w:proofErr w:type="spellEnd"/>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Media</w:t>
      </w:r>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Center</w:t>
      </w:r>
      <w:r w:rsidRPr="0064408B">
        <w:rPr>
          <w:rFonts w:ascii="Times New Roman" w:eastAsia="Times New Roman" w:hAnsi="Times New Roman" w:cs="Times New Roman"/>
          <w:sz w:val="24"/>
          <w:szCs w:val="24"/>
        </w:rPr>
        <w:t> (</w:t>
      </w:r>
      <w:proofErr w:type="spellStart"/>
      <w:r w:rsidRPr="0064408B">
        <w:rPr>
          <w:rFonts w:ascii="Times New Roman" w:eastAsia="Times New Roman" w:hAnsi="Times New Roman" w:cs="Times New Roman"/>
          <w:sz w:val="24"/>
          <w:szCs w:val="24"/>
        </w:rPr>
        <w:t>JMC</w:t>
      </w:r>
      <w:proofErr w:type="spellEnd"/>
      <w:r w:rsidRPr="0064408B">
        <w:rPr>
          <w:rFonts w:ascii="Times New Roman" w:eastAsia="Times New Roman" w:hAnsi="Times New Roman" w:cs="Times New Roman"/>
          <w:sz w:val="24"/>
          <w:szCs w:val="24"/>
        </w:rPr>
        <w:t>) recorded 100 caste-based incidents of violence within the first 3 months of 2014. Among them, 21 cases relate to displacement due to inter-caste marriage, 11 relate to punishment for alleged witchcraft, 22 relate to misbehavior in relation to public water taps, 29 relate to discrimination in public places, while 7 concern restrictions imposed on temple entry .</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 xml:space="preserve">II. </w:t>
      </w:r>
      <w:proofErr w:type="spellStart"/>
      <w:r w:rsidRPr="0064408B">
        <w:rPr>
          <w:rFonts w:ascii="Times New Roman" w:eastAsia="Times New Roman" w:hAnsi="Times New Roman" w:cs="Times New Roman"/>
          <w:b/>
          <w:bCs/>
          <w:sz w:val="24"/>
          <w:szCs w:val="24"/>
        </w:rPr>
        <w:t>Haliya</w:t>
      </w:r>
      <w:proofErr w:type="spellEnd"/>
      <w:r w:rsidRPr="0064408B">
        <w:rPr>
          <w:rFonts w:ascii="Times New Roman" w:eastAsia="Times New Roman" w:hAnsi="Times New Roman" w:cs="Times New Roman"/>
          <w:b/>
          <w:bCs/>
          <w:sz w:val="24"/>
          <w:szCs w:val="24"/>
        </w:rPr>
        <w:t>: Continuation of Slavery</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The government has aimed to abolish the </w:t>
      </w:r>
      <w:proofErr w:type="spellStart"/>
      <w:r w:rsidRPr="0064408B">
        <w:rPr>
          <w:rFonts w:ascii="Times New Roman" w:eastAsia="Times New Roman" w:hAnsi="Times New Roman" w:cs="Times New Roman"/>
          <w:sz w:val="24"/>
          <w:szCs w:val="24"/>
        </w:rPr>
        <w:t>Haliya</w:t>
      </w:r>
      <w:proofErr w:type="spellEnd"/>
      <w:r w:rsidRPr="0064408B">
        <w:rPr>
          <w:rFonts w:ascii="Times New Roman" w:eastAsia="Times New Roman" w:hAnsi="Times New Roman" w:cs="Times New Roman"/>
          <w:sz w:val="24"/>
          <w:szCs w:val="24"/>
        </w:rPr>
        <w:t xml:space="preserve"> system (a sort of bonded </w:t>
      </w:r>
      <w:proofErr w:type="spellStart"/>
      <w:r w:rsidRPr="0064408B">
        <w:rPr>
          <w:rFonts w:ascii="Times New Roman" w:eastAsia="Times New Roman" w:hAnsi="Times New Roman" w:cs="Times New Roman"/>
          <w:sz w:val="24"/>
          <w:szCs w:val="24"/>
        </w:rPr>
        <w:t>labour</w:t>
      </w:r>
      <w:proofErr w:type="spellEnd"/>
      <w:r w:rsidRPr="0064408B">
        <w:rPr>
          <w:rFonts w:ascii="Times New Roman" w:eastAsia="Times New Roman" w:hAnsi="Times New Roman" w:cs="Times New Roman"/>
          <w:sz w:val="24"/>
          <w:szCs w:val="24"/>
        </w:rPr>
        <w:t xml:space="preserve">) and has criminalized the practice. But this tradition still prevails in the Mid-Western Development Region and the </w:t>
      </w:r>
      <w:proofErr w:type="spellStart"/>
      <w:r w:rsidRPr="0064408B">
        <w:rPr>
          <w:rFonts w:ascii="Times New Roman" w:eastAsia="Times New Roman" w:hAnsi="Times New Roman" w:cs="Times New Roman"/>
          <w:sz w:val="24"/>
          <w:szCs w:val="24"/>
        </w:rPr>
        <w:t>haruwa-charuwa</w:t>
      </w:r>
      <w:proofErr w:type="spellEnd"/>
      <w:r w:rsidRPr="0064408B">
        <w:rPr>
          <w:rFonts w:ascii="Times New Roman" w:eastAsia="Times New Roman" w:hAnsi="Times New Roman" w:cs="Times New Roman"/>
          <w:sz w:val="24"/>
          <w:szCs w:val="24"/>
        </w:rPr>
        <w:t xml:space="preserve"> tradition persists in the eastern </w:t>
      </w:r>
      <w:proofErr w:type="spellStart"/>
      <w:r w:rsidRPr="0064408B">
        <w:rPr>
          <w:rFonts w:ascii="Times New Roman" w:eastAsia="Times New Roman" w:hAnsi="Times New Roman" w:cs="Times New Roman"/>
          <w:sz w:val="24"/>
          <w:szCs w:val="24"/>
        </w:rPr>
        <w:t>Terai</w:t>
      </w:r>
      <w:proofErr w:type="spellEnd"/>
      <w:r w:rsidRPr="0064408B">
        <w:rPr>
          <w:rFonts w:ascii="Times New Roman" w:eastAsia="Times New Roman" w:hAnsi="Times New Roman" w:cs="Times New Roman"/>
          <w:sz w:val="24"/>
          <w:szCs w:val="24"/>
        </w:rPr>
        <w:t xml:space="preserve"> . The government of Nepal does not have complete data for </w:t>
      </w:r>
      <w:proofErr w:type="spellStart"/>
      <w:r w:rsidRPr="0064408B">
        <w:rPr>
          <w:rFonts w:ascii="Times New Roman" w:eastAsia="Times New Roman" w:hAnsi="Times New Roman" w:cs="Times New Roman"/>
          <w:sz w:val="24"/>
          <w:szCs w:val="24"/>
        </w:rPr>
        <w:t>Haliyas</w:t>
      </w:r>
      <w:proofErr w:type="spellEnd"/>
      <w:r w:rsidRPr="0064408B">
        <w:rPr>
          <w:rFonts w:ascii="Times New Roman" w:eastAsia="Times New Roman" w:hAnsi="Times New Roman" w:cs="Times New Roman"/>
          <w:sz w:val="24"/>
          <w:szCs w:val="24"/>
        </w:rPr>
        <w:t>, as the identification process is still incomplete .</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The Supreme Court directed the government of the Nepal to introduce a law for the rehabilitation of </w:t>
      </w:r>
      <w:proofErr w:type="spellStart"/>
      <w:r w:rsidRPr="0064408B">
        <w:rPr>
          <w:rFonts w:ascii="Times New Roman" w:eastAsia="Times New Roman" w:hAnsi="Times New Roman" w:cs="Times New Roman"/>
          <w:sz w:val="24"/>
          <w:szCs w:val="24"/>
        </w:rPr>
        <w:t>Haliyas</w:t>
      </w:r>
      <w:proofErr w:type="spellEnd"/>
      <w:r w:rsidRPr="0064408B">
        <w:rPr>
          <w:rFonts w:ascii="Times New Roman" w:eastAsia="Times New Roman" w:hAnsi="Times New Roman" w:cs="Times New Roman"/>
          <w:sz w:val="24"/>
          <w:szCs w:val="24"/>
        </w:rPr>
        <w:t xml:space="preserve">. However, government has turned a deaf ear to the Court and the </w:t>
      </w:r>
      <w:proofErr w:type="spellStart"/>
      <w:r w:rsidRPr="0064408B">
        <w:rPr>
          <w:rFonts w:ascii="Times New Roman" w:eastAsia="Times New Roman" w:hAnsi="Times New Roman" w:cs="Times New Roman"/>
          <w:sz w:val="24"/>
          <w:szCs w:val="24"/>
        </w:rPr>
        <w:t>Haliyas</w:t>
      </w:r>
      <w:proofErr w:type="spellEnd"/>
      <w:r w:rsidRPr="0064408B">
        <w:rPr>
          <w:rFonts w:ascii="Times New Roman" w:eastAsia="Times New Roman" w:hAnsi="Times New Roman" w:cs="Times New Roman"/>
          <w:sz w:val="24"/>
          <w:szCs w:val="24"/>
        </w:rPr>
        <w:t xml:space="preserve"> demands. Furthermore, the government is citing lack of budget for completing the identification of </w:t>
      </w:r>
      <w:proofErr w:type="spellStart"/>
      <w:r w:rsidRPr="0064408B">
        <w:rPr>
          <w:rFonts w:ascii="Times New Roman" w:eastAsia="Times New Roman" w:hAnsi="Times New Roman" w:cs="Times New Roman"/>
          <w:sz w:val="24"/>
          <w:szCs w:val="24"/>
        </w:rPr>
        <w:t>Haliyas</w:t>
      </w:r>
      <w:proofErr w:type="spellEnd"/>
      <w:r w:rsidRPr="0064408B">
        <w:rPr>
          <w:rFonts w:ascii="Times New Roman" w:eastAsia="Times New Roman" w:hAnsi="Times New Roman" w:cs="Times New Roman"/>
          <w:sz w:val="24"/>
          <w:szCs w:val="24"/>
        </w:rPr>
        <w:t xml:space="preserve">; in light of this, rehabilitation of </w:t>
      </w:r>
      <w:proofErr w:type="spellStart"/>
      <w:r w:rsidRPr="0064408B">
        <w:rPr>
          <w:rFonts w:ascii="Times New Roman" w:eastAsia="Times New Roman" w:hAnsi="Times New Roman" w:cs="Times New Roman"/>
          <w:sz w:val="24"/>
          <w:szCs w:val="24"/>
        </w:rPr>
        <w:t>Haliyas</w:t>
      </w:r>
      <w:proofErr w:type="spellEnd"/>
      <w:r w:rsidRPr="0064408B">
        <w:rPr>
          <w:rFonts w:ascii="Times New Roman" w:eastAsia="Times New Roman" w:hAnsi="Times New Roman" w:cs="Times New Roman"/>
          <w:sz w:val="24"/>
          <w:szCs w:val="24"/>
        </w:rPr>
        <w:t xml:space="preserve"> appears to be a farfetched concept.</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Although it has already been over five years since the government announced the abolition of the </w:t>
      </w:r>
      <w:proofErr w:type="spellStart"/>
      <w:r w:rsidRPr="0064408B">
        <w:rPr>
          <w:rFonts w:ascii="Times New Roman" w:eastAsia="Times New Roman" w:hAnsi="Times New Roman" w:cs="Times New Roman"/>
          <w:sz w:val="24"/>
          <w:szCs w:val="24"/>
        </w:rPr>
        <w:t>Haliya</w:t>
      </w:r>
      <w:proofErr w:type="spellEnd"/>
      <w:r w:rsidRPr="0064408B">
        <w:rPr>
          <w:rFonts w:ascii="Times New Roman" w:eastAsia="Times New Roman" w:hAnsi="Times New Roman" w:cs="Times New Roman"/>
          <w:sz w:val="24"/>
          <w:szCs w:val="24"/>
        </w:rPr>
        <w:t xml:space="preserve"> system, Ram </w:t>
      </w:r>
      <w:proofErr w:type="spellStart"/>
      <w:r w:rsidRPr="0064408B">
        <w:rPr>
          <w:rFonts w:ascii="Times New Roman" w:eastAsia="Times New Roman" w:hAnsi="Times New Roman" w:cs="Times New Roman"/>
          <w:sz w:val="24"/>
          <w:szCs w:val="24"/>
        </w:rPr>
        <w:t>Parki</w:t>
      </w:r>
      <w:proofErr w:type="spellEnd"/>
      <w:r w:rsidRPr="0064408B">
        <w:rPr>
          <w:rFonts w:ascii="Times New Roman" w:eastAsia="Times New Roman" w:hAnsi="Times New Roman" w:cs="Times New Roman"/>
          <w:sz w:val="24"/>
          <w:szCs w:val="24"/>
        </w:rPr>
        <w:t xml:space="preserve"> of </w:t>
      </w:r>
      <w:proofErr w:type="spellStart"/>
      <w:r w:rsidRPr="0064408B">
        <w:rPr>
          <w:rFonts w:ascii="Times New Roman" w:eastAsia="Times New Roman" w:hAnsi="Times New Roman" w:cs="Times New Roman"/>
          <w:sz w:val="24"/>
          <w:szCs w:val="24"/>
        </w:rPr>
        <w:t>Dethala</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VDC</w:t>
      </w:r>
      <w:proofErr w:type="spellEnd"/>
      <w:r w:rsidRPr="0064408B">
        <w:rPr>
          <w:rFonts w:ascii="Times New Roman" w:eastAsia="Times New Roman" w:hAnsi="Times New Roman" w:cs="Times New Roman"/>
          <w:sz w:val="24"/>
          <w:szCs w:val="24"/>
        </w:rPr>
        <w:t xml:space="preserve">-4 has been living a life of bonded </w:t>
      </w:r>
      <w:proofErr w:type="spellStart"/>
      <w:r w:rsidRPr="0064408B">
        <w:rPr>
          <w:rFonts w:ascii="Times New Roman" w:eastAsia="Times New Roman" w:hAnsi="Times New Roman" w:cs="Times New Roman"/>
          <w:sz w:val="24"/>
          <w:szCs w:val="24"/>
        </w:rPr>
        <w:t>labour</w:t>
      </w:r>
      <w:proofErr w:type="spellEnd"/>
      <w:r w:rsidRPr="0064408B">
        <w:rPr>
          <w:rFonts w:ascii="Times New Roman" w:eastAsia="Times New Roman" w:hAnsi="Times New Roman" w:cs="Times New Roman"/>
          <w:sz w:val="24"/>
          <w:szCs w:val="24"/>
        </w:rPr>
        <w:t xml:space="preserve"> for the last 26 years only because he borrowed NPR 5,000 from his landlord .</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III. Inter-Caste Marriage</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Inter-caste marriage is still not accepted in family and society in Nepal. Inter-caste marriage between a Dalit and a non-Dalit is still a matter of choice only for certain individuals; family members, and the society at large, seem to be strictly against such practices. The so-called high caste persons apply coercive pressure on their son/daughter to break up their relationship with a Dalit, by making the Dalit become embroiled in different criminal cases, with charges such as thieving, kidnapping, child marriage, and rape. The </w:t>
      </w:r>
      <w:proofErr w:type="spellStart"/>
      <w:r w:rsidRPr="0064408B">
        <w:rPr>
          <w:rFonts w:ascii="Times New Roman" w:eastAsia="Times New Roman" w:hAnsi="Times New Roman" w:cs="Times New Roman"/>
          <w:sz w:val="24"/>
          <w:szCs w:val="24"/>
        </w:rPr>
        <w:t>ALRC</w:t>
      </w:r>
      <w:proofErr w:type="spellEnd"/>
      <w:r w:rsidRPr="0064408B">
        <w:rPr>
          <w:rFonts w:ascii="Times New Roman" w:eastAsia="Times New Roman" w:hAnsi="Times New Roman" w:cs="Times New Roman"/>
          <w:sz w:val="24"/>
          <w:szCs w:val="24"/>
        </w:rPr>
        <w:t xml:space="preserve"> and </w:t>
      </w:r>
      <w:proofErr w:type="spellStart"/>
      <w:r w:rsidRPr="0064408B">
        <w:rPr>
          <w:rFonts w:ascii="Times New Roman" w:eastAsia="Times New Roman" w:hAnsi="Times New Roman" w:cs="Times New Roman"/>
          <w:sz w:val="24"/>
          <w:szCs w:val="24"/>
          <w:shd w:val="clear" w:color="auto" w:fill="FFFFAA"/>
        </w:rPr>
        <w:t>Jagaran</w:t>
      </w:r>
      <w:proofErr w:type="spellEnd"/>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Media</w:t>
      </w:r>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Center</w:t>
      </w:r>
      <w:r w:rsidRPr="0064408B">
        <w:rPr>
          <w:rFonts w:ascii="Times New Roman" w:eastAsia="Times New Roman" w:hAnsi="Times New Roman" w:cs="Times New Roman"/>
          <w:sz w:val="24"/>
          <w:szCs w:val="24"/>
        </w:rPr>
        <w:t xml:space="preserve"> have </w:t>
      </w:r>
      <w:r w:rsidRPr="0064408B">
        <w:rPr>
          <w:rFonts w:ascii="Times New Roman" w:eastAsia="Times New Roman" w:hAnsi="Times New Roman" w:cs="Times New Roman"/>
          <w:sz w:val="24"/>
          <w:szCs w:val="24"/>
        </w:rPr>
        <w:lastRenderedPageBreak/>
        <w:t xml:space="preserve">recorded three such severe human rights violation cases in 2014. These victims are </w:t>
      </w:r>
      <w:proofErr w:type="spellStart"/>
      <w:r w:rsidRPr="0064408B">
        <w:rPr>
          <w:rFonts w:ascii="Times New Roman" w:eastAsia="Times New Roman" w:hAnsi="Times New Roman" w:cs="Times New Roman"/>
          <w:sz w:val="24"/>
          <w:szCs w:val="24"/>
        </w:rPr>
        <w:t>Sangita</w:t>
      </w:r>
      <w:proofErr w:type="spellEnd"/>
      <w:r w:rsidRPr="0064408B">
        <w:rPr>
          <w:rFonts w:ascii="Times New Roman" w:eastAsia="Times New Roman" w:hAnsi="Times New Roman" w:cs="Times New Roman"/>
          <w:sz w:val="24"/>
          <w:szCs w:val="24"/>
        </w:rPr>
        <w:t xml:space="preserve"> Lama from </w:t>
      </w:r>
      <w:proofErr w:type="spellStart"/>
      <w:r w:rsidRPr="0064408B">
        <w:rPr>
          <w:rFonts w:ascii="Times New Roman" w:eastAsia="Times New Roman" w:hAnsi="Times New Roman" w:cs="Times New Roman"/>
          <w:sz w:val="24"/>
          <w:szCs w:val="24"/>
        </w:rPr>
        <w:t>Chitwan</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Binaya</w:t>
      </w:r>
      <w:proofErr w:type="spellEnd"/>
      <w:r w:rsidRPr="0064408B">
        <w:rPr>
          <w:rFonts w:ascii="Times New Roman" w:eastAsia="Times New Roman" w:hAnsi="Times New Roman" w:cs="Times New Roman"/>
          <w:sz w:val="24"/>
          <w:szCs w:val="24"/>
        </w:rPr>
        <w:t xml:space="preserve"> Kumar </w:t>
      </w:r>
      <w:proofErr w:type="spellStart"/>
      <w:r w:rsidRPr="0064408B">
        <w:rPr>
          <w:rFonts w:ascii="Times New Roman" w:eastAsia="Times New Roman" w:hAnsi="Times New Roman" w:cs="Times New Roman"/>
          <w:sz w:val="24"/>
          <w:szCs w:val="24"/>
        </w:rPr>
        <w:t>Harijan</w:t>
      </w:r>
      <w:proofErr w:type="spellEnd"/>
      <w:r w:rsidRPr="0064408B">
        <w:rPr>
          <w:rFonts w:ascii="Times New Roman" w:eastAsia="Times New Roman" w:hAnsi="Times New Roman" w:cs="Times New Roman"/>
          <w:sz w:val="24"/>
          <w:szCs w:val="24"/>
        </w:rPr>
        <w:t xml:space="preserve"> from </w:t>
      </w:r>
      <w:proofErr w:type="spellStart"/>
      <w:r w:rsidRPr="0064408B">
        <w:rPr>
          <w:rFonts w:ascii="Times New Roman" w:eastAsia="Times New Roman" w:hAnsi="Times New Roman" w:cs="Times New Roman"/>
          <w:sz w:val="24"/>
          <w:szCs w:val="24"/>
        </w:rPr>
        <w:t>Kapilbastu</w:t>
      </w:r>
      <w:proofErr w:type="spellEnd"/>
      <w:r w:rsidRPr="0064408B">
        <w:rPr>
          <w:rFonts w:ascii="Times New Roman" w:eastAsia="Times New Roman" w:hAnsi="Times New Roman" w:cs="Times New Roman"/>
          <w:sz w:val="24"/>
          <w:szCs w:val="24"/>
        </w:rPr>
        <w:t xml:space="preserve">, and </w:t>
      </w:r>
      <w:proofErr w:type="spellStart"/>
      <w:r w:rsidRPr="0064408B">
        <w:rPr>
          <w:rFonts w:ascii="Times New Roman" w:eastAsia="Times New Roman" w:hAnsi="Times New Roman" w:cs="Times New Roman"/>
          <w:sz w:val="24"/>
          <w:szCs w:val="24"/>
        </w:rPr>
        <w:t>Rajani</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Thapa</w:t>
      </w:r>
      <w:proofErr w:type="spellEnd"/>
      <w:r w:rsidRPr="0064408B">
        <w:rPr>
          <w:rFonts w:ascii="Times New Roman" w:eastAsia="Times New Roman" w:hAnsi="Times New Roman" w:cs="Times New Roman"/>
          <w:sz w:val="24"/>
          <w:szCs w:val="24"/>
        </w:rPr>
        <w:t xml:space="preserve"> Magar from </w:t>
      </w:r>
      <w:proofErr w:type="spellStart"/>
      <w:r w:rsidRPr="0064408B">
        <w:rPr>
          <w:rFonts w:ascii="Times New Roman" w:eastAsia="Times New Roman" w:hAnsi="Times New Roman" w:cs="Times New Roman"/>
          <w:sz w:val="24"/>
          <w:szCs w:val="24"/>
        </w:rPr>
        <w:t>Nuwakot</w:t>
      </w:r>
      <w:proofErr w:type="spellEnd"/>
      <w:r w:rsidRPr="0064408B">
        <w:rPr>
          <w:rFonts w:ascii="Times New Roman" w:eastAsia="Times New Roman" w:hAnsi="Times New Roman" w:cs="Times New Roman"/>
          <w:sz w:val="24"/>
          <w:szCs w:val="24"/>
        </w:rPr>
        <w:t>.</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Inter-caste marriage with Dalits was prohibited in the past, through the religious apparatus, which has also been mainstreamed into policies in the still largely caste-based society. However, the trends show that such kinds of marriages have been increasing in Nepal. But not only common people, even a Nepal State Minister has been found involved in separating inter-caste married couples. This shows that inter-caste married couples have been facing an increase in severe human rights violence .</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In order to encourage inter-caste marriage with Dalits, the government of Nepal has decided to provide monetary incentives to the inter-caste married couples. Although the policy is praiseworthy, there are some concerns related to its implementation mechanism and impact. The government only provides incentive to the couples that married after fiscal year B.S. 2066/67 (2009). However, there are many old couples that are provisionally excluded from the incentive system, although they have been facing challenges for many years.</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b/>
          <w:bCs/>
          <w:sz w:val="24"/>
          <w:szCs w:val="24"/>
        </w:rPr>
        <w:t>IV. Access to Justice</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Despite the so-called incessant efforts of the government of Nepal (</w:t>
      </w:r>
      <w:proofErr w:type="spellStart"/>
      <w:r w:rsidRPr="0064408B">
        <w:rPr>
          <w:rFonts w:ascii="Times New Roman" w:eastAsia="Times New Roman" w:hAnsi="Times New Roman" w:cs="Times New Roman"/>
          <w:sz w:val="24"/>
          <w:szCs w:val="24"/>
        </w:rPr>
        <w:t>GoN</w:t>
      </w:r>
      <w:proofErr w:type="spellEnd"/>
      <w:r w:rsidRPr="0064408B">
        <w:rPr>
          <w:rFonts w:ascii="Times New Roman" w:eastAsia="Times New Roman" w:hAnsi="Times New Roman" w:cs="Times New Roman"/>
          <w:sz w:val="24"/>
          <w:szCs w:val="24"/>
        </w:rPr>
        <w:t xml:space="preserve">), ending the ill practices of discrimination is still a challenge. Though the government followed up the recommendation number 106.24 to pass a bill against caste based discrimination, the </w:t>
      </w:r>
      <w:proofErr w:type="spellStart"/>
      <w:r w:rsidRPr="0064408B">
        <w:rPr>
          <w:rFonts w:ascii="Times New Roman" w:eastAsia="Times New Roman" w:hAnsi="Times New Roman" w:cs="Times New Roman"/>
          <w:sz w:val="24"/>
          <w:szCs w:val="24"/>
        </w:rPr>
        <w:t>GoN</w:t>
      </w:r>
      <w:proofErr w:type="spellEnd"/>
      <w:r w:rsidRPr="0064408B">
        <w:rPr>
          <w:rFonts w:ascii="Times New Roman" w:eastAsia="Times New Roman" w:hAnsi="Times New Roman" w:cs="Times New Roman"/>
          <w:sz w:val="24"/>
          <w:szCs w:val="24"/>
        </w:rPr>
        <w:t xml:space="preserve"> is making effort to achieve the desired results through the implementation of Caste Based Discrimination Act. According to the data received from the Attorney General’s Office, from 2011 till August 2014, 22 cases on caste-based discrimination have been brought to the court. Some of the pertinent challenges for the effective implementation of the Act are lack of adequate capacity of law enforcement agencies, low level of awareness on untouchability and Dalit rights among the general populace and local authorities, especially in remote areas.</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The Shiva Shankar Das case and the Maya </w:t>
      </w:r>
      <w:proofErr w:type="spellStart"/>
      <w:r w:rsidRPr="0064408B">
        <w:rPr>
          <w:rFonts w:ascii="Times New Roman" w:eastAsia="Times New Roman" w:hAnsi="Times New Roman" w:cs="Times New Roman"/>
          <w:sz w:val="24"/>
          <w:szCs w:val="24"/>
        </w:rPr>
        <w:t>Sarki</w:t>
      </w:r>
      <w:proofErr w:type="spellEnd"/>
      <w:r w:rsidRPr="0064408B">
        <w:rPr>
          <w:rFonts w:ascii="Times New Roman" w:eastAsia="Times New Roman" w:hAnsi="Times New Roman" w:cs="Times New Roman"/>
          <w:sz w:val="24"/>
          <w:szCs w:val="24"/>
        </w:rPr>
        <w:t xml:space="preserve"> case are examples of how the Dalit people have been facing barriers to justice. The government of Nepal has not fulfilled recommendation number 106.37 to remove the obstacles faced by victims trying to access justice. Dalits face a powerful combination of social discrimination and violence that condemns them to a life of second-class status. Perpetrators are rarely prosecuted. Dalits’ limited access to justice has three main causes: widespread lack of awareness of anti-discrimination law, ingrained indifference in the authorities—who refuse to register police reports, investigate cases, or prosecute those who practice ‘untouchability’—and the fear in victims of making a report when they suffer caste-based violence and discrimination. But, it is a reality that the police officials ignore or force the dismissal of cases concerning caste discrimination. Some police officers are also involved in the practice and promotion of caste based discrimination violations.</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Sometimes police officers refuse to even register the First Information Report (FIR). Government officials ignore voices of the Dalit, as Dalits are being humiliated every day in public spaces. The government was positive to address this issue brought forward through recommendation number 108.12, it has not lived its commitment. At list, 6 Dalit women of the </w:t>
      </w:r>
      <w:proofErr w:type="spellStart"/>
      <w:r w:rsidRPr="0064408B">
        <w:rPr>
          <w:rFonts w:ascii="Times New Roman" w:eastAsia="Times New Roman" w:hAnsi="Times New Roman" w:cs="Times New Roman"/>
          <w:sz w:val="24"/>
          <w:szCs w:val="24"/>
        </w:rPr>
        <w:t>Siraha</w:t>
      </w:r>
      <w:proofErr w:type="spellEnd"/>
      <w:r w:rsidRPr="0064408B">
        <w:rPr>
          <w:rFonts w:ascii="Times New Roman" w:eastAsia="Times New Roman" w:hAnsi="Times New Roman" w:cs="Times New Roman"/>
          <w:sz w:val="24"/>
          <w:szCs w:val="24"/>
        </w:rPr>
        <w:t xml:space="preserve"> District were beaten after an argument at a local public well . The non Dalit villagers entered the Dalit settlement and beat the women. The same Dalit women were also previously beaten for using the public well in the village. But the Dalit women are yet to avail justice.</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lastRenderedPageBreak/>
        <w:t xml:space="preserve">8. Conclusion: The </w:t>
      </w:r>
      <w:proofErr w:type="spellStart"/>
      <w:r w:rsidRPr="0064408B">
        <w:rPr>
          <w:rFonts w:ascii="Times New Roman" w:eastAsia="Times New Roman" w:hAnsi="Times New Roman" w:cs="Times New Roman"/>
          <w:sz w:val="24"/>
          <w:szCs w:val="24"/>
        </w:rPr>
        <w:t>HRC</w:t>
      </w:r>
      <w:proofErr w:type="spellEnd"/>
      <w:r w:rsidRPr="0064408B">
        <w:rPr>
          <w:rFonts w:ascii="Times New Roman" w:eastAsia="Times New Roman" w:hAnsi="Times New Roman" w:cs="Times New Roman"/>
          <w:sz w:val="24"/>
          <w:szCs w:val="24"/>
        </w:rPr>
        <w:t xml:space="preserve"> must urge all actors in Nepal to uphold fundamental human rights, and to take active measures evidencing such respect for human rights in the letter (by way of legal reform: such as the </w:t>
      </w:r>
      <w:proofErr w:type="spellStart"/>
      <w:r w:rsidRPr="0064408B">
        <w:rPr>
          <w:rFonts w:ascii="Times New Roman" w:eastAsia="Times New Roman" w:hAnsi="Times New Roman" w:cs="Times New Roman"/>
          <w:sz w:val="24"/>
          <w:szCs w:val="24"/>
        </w:rPr>
        <w:t>criminalisation</w:t>
      </w:r>
      <w:proofErr w:type="spellEnd"/>
      <w:r w:rsidRPr="0064408B">
        <w:rPr>
          <w:rFonts w:ascii="Times New Roman" w:eastAsia="Times New Roman" w:hAnsi="Times New Roman" w:cs="Times New Roman"/>
          <w:sz w:val="24"/>
          <w:szCs w:val="24"/>
        </w:rPr>
        <w:t xml:space="preserve"> of torture and the removal of the statutory limitation on torture) and in spirit (by way of implementing law: through explicit use of command structures in the security forces, impartial, and independent investigations into alleged abuses, and the enforcement of court judgments).</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Dalits are the de facto “untouchables” of contemporary Nepal. They are still frequently denied access to public places and the right to drink water from public wells. Therefore, a 10-year strategy, focusing on overall empowerment and political participation of Dalits, and cultural vigilance and legal reforms, has to be developed and implemented strictly. The </w:t>
      </w:r>
      <w:proofErr w:type="spellStart"/>
      <w:r w:rsidRPr="0064408B">
        <w:rPr>
          <w:rFonts w:ascii="Times New Roman" w:eastAsia="Times New Roman" w:hAnsi="Times New Roman" w:cs="Times New Roman"/>
          <w:sz w:val="24"/>
          <w:szCs w:val="24"/>
        </w:rPr>
        <w:t>HRC</w:t>
      </w:r>
      <w:proofErr w:type="spellEnd"/>
      <w:r w:rsidRPr="0064408B">
        <w:rPr>
          <w:rFonts w:ascii="Times New Roman" w:eastAsia="Times New Roman" w:hAnsi="Times New Roman" w:cs="Times New Roman"/>
          <w:sz w:val="24"/>
          <w:szCs w:val="24"/>
        </w:rPr>
        <w:t xml:space="preserve"> must urge the government of Nepal to take measures for the effective implementation of the Caste Discrimination and Untouchability (Offence and Punishment) Act, 2011. The government must take prompt action to make sure that police personnel take the initiative to register cases regarding caste discrimination and untouchability, and to ensure no delays when taking legal action is being taken.</w:t>
      </w:r>
    </w:p>
    <w:p w:rsidR="0064408B" w:rsidRPr="0064408B" w:rsidRDefault="0064408B" w:rsidP="0064408B">
      <w:pPr>
        <w:spacing w:after="180" w:line="240" w:lineRule="auto"/>
        <w:jc w:val="both"/>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The principle of zero tolerance should be endorsed in the justice delivery system regarding the offence of caste based discrimination &amp; untouchability. The state should allocate specific budget to support the entire effective justice delivery process. The Caste based Discrimination and Untouchability (Offence and Punishment) Act 2011, needs to be amended, with the provision of more than five years of imprisonment and monetary fine/compensation of at least NPR. 1,00,000.</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 </w:t>
      </w:r>
      <w:hyperlink r:id="rId4" w:history="1">
        <w:r w:rsidRPr="0064408B">
          <w:rPr>
            <w:rFonts w:ascii="Times New Roman" w:eastAsia="Times New Roman" w:hAnsi="Times New Roman" w:cs="Times New Roman"/>
            <w:color w:val="7F9258"/>
            <w:sz w:val="24"/>
            <w:szCs w:val="24"/>
          </w:rPr>
          <w:t>http://www.humanrights.asia/news/urgent-appeals/AHRC-UAC-146-2014?searchterm=tajpuriya</w:t>
        </w:r>
      </w:hyperlink>
      <w:r w:rsidRPr="0064408B">
        <w:rPr>
          <w:rFonts w:ascii="Times New Roman" w:eastAsia="Times New Roman" w:hAnsi="Times New Roman" w:cs="Times New Roman"/>
          <w:sz w:val="24"/>
          <w:szCs w:val="24"/>
        </w:rPr>
        <w:t>.</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[2] </w:t>
      </w:r>
      <w:hyperlink r:id="rId5" w:history="1">
        <w:r w:rsidRPr="0064408B">
          <w:rPr>
            <w:rFonts w:ascii="Times New Roman" w:eastAsia="Times New Roman" w:hAnsi="Times New Roman" w:cs="Times New Roman"/>
            <w:color w:val="7F9258"/>
            <w:sz w:val="24"/>
            <w:szCs w:val="24"/>
          </w:rPr>
          <w:t>http://reliefweb.int/sites/reliefweb.int/files/resources/Nepal_Monthly_Update_March_2014.pdf</w:t>
        </w:r>
      </w:hyperlink>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[3] </w:t>
      </w:r>
      <w:hyperlink r:id="rId6" w:history="1">
        <w:r w:rsidRPr="0064408B">
          <w:rPr>
            <w:rFonts w:ascii="Times New Roman" w:eastAsia="Times New Roman" w:hAnsi="Times New Roman" w:cs="Times New Roman"/>
            <w:color w:val="7F9258"/>
            <w:sz w:val="24"/>
            <w:szCs w:val="24"/>
          </w:rPr>
          <w:t>http://nepal.ohchr.org/en/resources/publications/Investigating%20Allegations%20of%20Extra-Judicial%20Killings%20in%20the%20Terai.pdf</w:t>
        </w:r>
      </w:hyperlink>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[4]</w:t>
      </w:r>
      <w:hyperlink r:id="rId7" w:history="1">
        <w:r w:rsidRPr="0064408B">
          <w:rPr>
            <w:rFonts w:ascii="Times New Roman" w:eastAsia="Times New Roman" w:hAnsi="Times New Roman" w:cs="Times New Roman"/>
            <w:color w:val="7F9258"/>
            <w:sz w:val="24"/>
            <w:szCs w:val="24"/>
          </w:rPr>
          <w:t>http://www.humanrights.asia/news/urgent-appeals/AHRC-UAC-116-2013?searchterm=Ram+Sewak+Dhobi</w:t>
        </w:r>
      </w:hyperlink>
      <w:r w:rsidRPr="0064408B">
        <w:rPr>
          <w:rFonts w:ascii="Times New Roman" w:eastAsia="Times New Roman" w:hAnsi="Times New Roman" w:cs="Times New Roman"/>
          <w:sz w:val="24"/>
          <w:szCs w:val="24"/>
        </w:rPr>
        <w:t>.</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[5]The mandamus was obtained from the </w:t>
      </w:r>
      <w:proofErr w:type="spellStart"/>
      <w:r w:rsidRPr="0064408B">
        <w:rPr>
          <w:rFonts w:ascii="Times New Roman" w:eastAsia="Times New Roman" w:hAnsi="Times New Roman" w:cs="Times New Roman"/>
          <w:sz w:val="24"/>
          <w:szCs w:val="24"/>
        </w:rPr>
        <w:t>Janakpur</w:t>
      </w:r>
      <w:proofErr w:type="spellEnd"/>
      <w:r w:rsidRPr="0064408B">
        <w:rPr>
          <w:rFonts w:ascii="Times New Roman" w:eastAsia="Times New Roman" w:hAnsi="Times New Roman" w:cs="Times New Roman"/>
          <w:sz w:val="24"/>
          <w:szCs w:val="24"/>
        </w:rPr>
        <w:t xml:space="preserve"> Appellate Court on 4 October 2014. The Court directly served this order on the police force, but action has not been carried out to-date.</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[6] </w:t>
      </w:r>
      <w:hyperlink r:id="rId8" w:history="1">
        <w:r w:rsidRPr="0064408B">
          <w:rPr>
            <w:rFonts w:ascii="Times New Roman" w:eastAsia="Times New Roman" w:hAnsi="Times New Roman" w:cs="Times New Roman"/>
            <w:color w:val="7F9258"/>
            <w:sz w:val="24"/>
            <w:szCs w:val="24"/>
          </w:rPr>
          <w:t>http://</w:t>
        </w:r>
        <w:proofErr w:type="spellStart"/>
        <w:r w:rsidRPr="0064408B">
          <w:rPr>
            <w:rFonts w:ascii="Times New Roman" w:eastAsia="Times New Roman" w:hAnsi="Times New Roman" w:cs="Times New Roman"/>
            <w:color w:val="7F9258"/>
            <w:sz w:val="24"/>
            <w:szCs w:val="24"/>
          </w:rPr>
          <w:t>www.humanrights.asia</w:t>
        </w:r>
        <w:proofErr w:type="spellEnd"/>
        <w:r w:rsidRPr="0064408B">
          <w:rPr>
            <w:rFonts w:ascii="Times New Roman" w:eastAsia="Times New Roman" w:hAnsi="Times New Roman" w:cs="Times New Roman"/>
            <w:color w:val="7F9258"/>
            <w:sz w:val="24"/>
            <w:szCs w:val="24"/>
          </w:rPr>
          <w:t>/news/</w:t>
        </w:r>
        <w:proofErr w:type="spellStart"/>
        <w:r w:rsidRPr="0064408B">
          <w:rPr>
            <w:rFonts w:ascii="Times New Roman" w:eastAsia="Times New Roman" w:hAnsi="Times New Roman" w:cs="Times New Roman"/>
            <w:color w:val="7F9258"/>
            <w:sz w:val="24"/>
            <w:szCs w:val="24"/>
          </w:rPr>
          <w:t>ahrc</w:t>
        </w:r>
        <w:proofErr w:type="spellEnd"/>
        <w:r w:rsidRPr="0064408B">
          <w:rPr>
            <w:rFonts w:ascii="Times New Roman" w:eastAsia="Times New Roman" w:hAnsi="Times New Roman" w:cs="Times New Roman"/>
            <w:color w:val="7F9258"/>
            <w:sz w:val="24"/>
            <w:szCs w:val="24"/>
          </w:rPr>
          <w:t>-news/</w:t>
        </w:r>
        <w:proofErr w:type="spellStart"/>
        <w:r w:rsidRPr="0064408B">
          <w:rPr>
            <w:rFonts w:ascii="Times New Roman" w:eastAsia="Times New Roman" w:hAnsi="Times New Roman" w:cs="Times New Roman"/>
            <w:color w:val="7F9258"/>
            <w:sz w:val="24"/>
            <w:szCs w:val="24"/>
          </w:rPr>
          <w:t>AHRC</w:t>
        </w:r>
        <w:proofErr w:type="spellEnd"/>
        <w:r w:rsidRPr="0064408B">
          <w:rPr>
            <w:rFonts w:ascii="Times New Roman" w:eastAsia="Times New Roman" w:hAnsi="Times New Roman" w:cs="Times New Roman"/>
            <w:color w:val="7F9258"/>
            <w:sz w:val="24"/>
            <w:szCs w:val="24"/>
          </w:rPr>
          <w:t>-</w:t>
        </w:r>
        <w:proofErr w:type="spellStart"/>
        <w:r w:rsidRPr="0064408B">
          <w:rPr>
            <w:rFonts w:ascii="Times New Roman" w:eastAsia="Times New Roman" w:hAnsi="Times New Roman" w:cs="Times New Roman"/>
            <w:color w:val="7F9258"/>
            <w:sz w:val="24"/>
            <w:szCs w:val="24"/>
          </w:rPr>
          <w:t>STM</w:t>
        </w:r>
        <w:proofErr w:type="spellEnd"/>
        <w:r w:rsidRPr="0064408B">
          <w:rPr>
            <w:rFonts w:ascii="Times New Roman" w:eastAsia="Times New Roman" w:hAnsi="Times New Roman" w:cs="Times New Roman"/>
            <w:color w:val="7F9258"/>
            <w:sz w:val="24"/>
            <w:szCs w:val="24"/>
          </w:rPr>
          <w:t>-016-2015</w:t>
        </w:r>
      </w:hyperlink>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[7]</w:t>
      </w:r>
      <w:hyperlink w:history="1">
        <w:r w:rsidRPr="0064408B">
          <w:rPr>
            <w:rFonts w:ascii="Times New Roman" w:eastAsia="Times New Roman" w:hAnsi="Times New Roman" w:cs="Times New Roman"/>
            <w:color w:val="7F9258"/>
            <w:sz w:val="24"/>
            <w:szCs w:val="24"/>
          </w:rPr>
          <w:t> </w:t>
        </w:r>
      </w:hyperlink>
      <w:hyperlink w:history="1">
        <w:r w:rsidRPr="0064408B">
          <w:rPr>
            <w:rFonts w:ascii="Times New Roman" w:eastAsia="Times New Roman" w:hAnsi="Times New Roman" w:cs="Times New Roman"/>
            <w:color w:val="7F9258"/>
            <w:sz w:val="24"/>
            <w:szCs w:val="24"/>
          </w:rPr>
          <w:t>http://www.humanrights.asia/campaigns/c.k.raut/case-narrative</w:t>
        </w:r>
      </w:hyperlink>
      <w:r w:rsidRPr="0064408B">
        <w:rPr>
          <w:rFonts w:ascii="Times New Roman" w:eastAsia="Times New Roman" w:hAnsi="Times New Roman" w:cs="Times New Roman"/>
          <w:sz w:val="24"/>
          <w:szCs w:val="24"/>
        </w:rPr>
        <w:t>.</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[8] </w:t>
      </w:r>
      <w:proofErr w:type="spellStart"/>
      <w:r w:rsidRPr="0064408B">
        <w:rPr>
          <w:rFonts w:ascii="Times New Roman" w:eastAsia="Times New Roman" w:hAnsi="Times New Roman" w:cs="Times New Roman"/>
          <w:sz w:val="24"/>
          <w:szCs w:val="24"/>
        </w:rPr>
        <w:t>Bhattachan</w:t>
      </w:r>
      <w:proofErr w:type="spellEnd"/>
      <w:r w:rsidRPr="0064408B">
        <w:rPr>
          <w:rFonts w:ascii="Times New Roman" w:eastAsia="Times New Roman" w:hAnsi="Times New Roman" w:cs="Times New Roman"/>
          <w:sz w:val="24"/>
          <w:szCs w:val="24"/>
        </w:rPr>
        <w:t>, KB. et. Al. 2003. </w:t>
      </w:r>
      <w:r w:rsidRPr="0064408B">
        <w:rPr>
          <w:rFonts w:ascii="Times New Roman" w:eastAsia="Times New Roman" w:hAnsi="Times New Roman" w:cs="Times New Roman"/>
          <w:i/>
          <w:iCs/>
          <w:sz w:val="24"/>
          <w:szCs w:val="24"/>
        </w:rPr>
        <w:t>Existing Practices of Caste-based Untouchability in Nepal and Strategy for a Campaign for its Elimination. </w:t>
      </w:r>
      <w:r w:rsidRPr="0064408B">
        <w:rPr>
          <w:rFonts w:ascii="Times New Roman" w:eastAsia="Times New Roman" w:hAnsi="Times New Roman" w:cs="Times New Roman"/>
          <w:sz w:val="24"/>
          <w:szCs w:val="24"/>
        </w:rPr>
        <w:t xml:space="preserve">Kathmandu: </w:t>
      </w:r>
      <w:proofErr w:type="spellStart"/>
      <w:r w:rsidRPr="0064408B">
        <w:rPr>
          <w:rFonts w:ascii="Times New Roman" w:eastAsia="Times New Roman" w:hAnsi="Times New Roman" w:cs="Times New Roman"/>
          <w:sz w:val="24"/>
          <w:szCs w:val="24"/>
        </w:rPr>
        <w:t>ActionAID</w:t>
      </w:r>
      <w:proofErr w:type="spellEnd"/>
      <w:r w:rsidRPr="0064408B">
        <w:rPr>
          <w:rFonts w:ascii="Times New Roman" w:eastAsia="Times New Roman" w:hAnsi="Times New Roman" w:cs="Times New Roman"/>
          <w:sz w:val="24"/>
          <w:szCs w:val="24"/>
        </w:rPr>
        <w:t xml:space="preserve"> Nepal.</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[9] </w:t>
      </w:r>
      <w:proofErr w:type="spellStart"/>
      <w:r w:rsidRPr="0064408B">
        <w:rPr>
          <w:rFonts w:ascii="Times New Roman" w:eastAsia="Times New Roman" w:hAnsi="Times New Roman" w:cs="Times New Roman"/>
          <w:sz w:val="24"/>
          <w:szCs w:val="24"/>
          <w:shd w:val="clear" w:color="auto" w:fill="FFFFAA"/>
        </w:rPr>
        <w:t>Jagaran</w:t>
      </w:r>
      <w:proofErr w:type="spellEnd"/>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Media</w:t>
      </w:r>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Center</w:t>
      </w:r>
      <w:r w:rsidRPr="0064408B">
        <w:rPr>
          <w:rFonts w:ascii="Times New Roman" w:eastAsia="Times New Roman" w:hAnsi="Times New Roman" w:cs="Times New Roman"/>
          <w:sz w:val="24"/>
          <w:szCs w:val="24"/>
        </w:rPr>
        <w:t> </w:t>
      </w:r>
      <w:r w:rsidRPr="0064408B">
        <w:rPr>
          <w:rFonts w:ascii="Times New Roman" w:eastAsia="Times New Roman" w:hAnsi="Times New Roman" w:cs="Times New Roman"/>
          <w:sz w:val="24"/>
          <w:szCs w:val="24"/>
          <w:shd w:val="clear" w:color="auto" w:fill="FFFFAA"/>
        </w:rPr>
        <w:t>Media</w:t>
      </w:r>
      <w:r w:rsidRPr="0064408B">
        <w:rPr>
          <w:rFonts w:ascii="Times New Roman" w:eastAsia="Times New Roman" w:hAnsi="Times New Roman" w:cs="Times New Roman"/>
          <w:sz w:val="24"/>
          <w:szCs w:val="24"/>
        </w:rPr>
        <w:t> Watch Report, 2014.</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[10] </w:t>
      </w:r>
      <w:hyperlink r:id="rId9" w:history="1">
        <w:r w:rsidRPr="0064408B">
          <w:rPr>
            <w:rFonts w:ascii="Times New Roman" w:eastAsia="Times New Roman" w:hAnsi="Times New Roman" w:cs="Times New Roman"/>
            <w:color w:val="7F9258"/>
            <w:sz w:val="24"/>
            <w:szCs w:val="24"/>
          </w:rPr>
          <w:t>http://www.ekantipur.com/2013/12/11/top-story/haliya-tradition-still-exists-in-mid--west-region/382198.html</w:t>
        </w:r>
      </w:hyperlink>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lastRenderedPageBreak/>
        <w:t>[11] </w:t>
      </w:r>
      <w:r w:rsidRPr="0064408B">
        <w:rPr>
          <w:rFonts w:ascii="Times New Roman" w:eastAsia="Times New Roman" w:hAnsi="Times New Roman" w:cs="Times New Roman"/>
          <w:i/>
          <w:iCs/>
          <w:sz w:val="24"/>
          <w:szCs w:val="24"/>
        </w:rPr>
        <w:t xml:space="preserve">HUMAN RIGHTS COUNCIL, Twenty seventh session, Agenda Item 3, point number 4, General </w:t>
      </w:r>
      <w:proofErr w:type="spellStart"/>
      <w:r w:rsidRPr="0064408B">
        <w:rPr>
          <w:rFonts w:ascii="Times New Roman" w:eastAsia="Times New Roman" w:hAnsi="Times New Roman" w:cs="Times New Roman"/>
          <w:i/>
          <w:iCs/>
          <w:sz w:val="24"/>
          <w:szCs w:val="24"/>
        </w:rPr>
        <w:t>Debate,</w:t>
      </w:r>
      <w:r w:rsidRPr="0064408B">
        <w:rPr>
          <w:rFonts w:ascii="Times New Roman" w:eastAsia="Times New Roman" w:hAnsi="Times New Roman" w:cs="Times New Roman"/>
          <w:sz w:val="24"/>
          <w:szCs w:val="24"/>
        </w:rPr>
        <w:t>A</w:t>
      </w:r>
      <w:proofErr w:type="spellEnd"/>
      <w:r w:rsidRPr="0064408B">
        <w:rPr>
          <w:rFonts w:ascii="Times New Roman" w:eastAsia="Times New Roman" w:hAnsi="Times New Roman" w:cs="Times New Roman"/>
          <w:sz w:val="24"/>
          <w:szCs w:val="24"/>
        </w:rPr>
        <w:t xml:space="preserve"> written submission to the UN Human Rights Council by the Asian Legal Resource Centre, 2014.</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[13] </w:t>
      </w:r>
      <w:hyperlink r:id="rId10" w:history="1">
        <w:r w:rsidRPr="0064408B">
          <w:rPr>
            <w:rFonts w:ascii="Times New Roman" w:eastAsia="Times New Roman" w:hAnsi="Times New Roman" w:cs="Times New Roman"/>
            <w:color w:val="7F9258"/>
            <w:sz w:val="24"/>
            <w:szCs w:val="24"/>
          </w:rPr>
          <w:t>http://www.ekantipur.com/2014/02/21/national/man-serving-as-haliya-for-26-yrs-for-rs-5000/385683.html</w:t>
        </w:r>
      </w:hyperlink>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[14] </w:t>
      </w:r>
      <w:hyperlink r:id="rId11" w:history="1">
        <w:r w:rsidRPr="0064408B">
          <w:rPr>
            <w:rFonts w:ascii="Times New Roman" w:eastAsia="Times New Roman" w:hAnsi="Times New Roman" w:cs="Times New Roman"/>
            <w:color w:val="7F9258"/>
            <w:sz w:val="24"/>
            <w:szCs w:val="24"/>
          </w:rPr>
          <w:t>http://www.humanrights.asia/news/urgent-appeals/AHRC-UAC-007-2015</w:t>
        </w:r>
      </w:hyperlink>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[15] </w:t>
      </w:r>
      <w:hyperlink r:id="rId12" w:history="1">
        <w:r w:rsidRPr="0064408B">
          <w:rPr>
            <w:rFonts w:ascii="Times New Roman" w:eastAsia="Times New Roman" w:hAnsi="Times New Roman" w:cs="Times New Roman"/>
            <w:color w:val="7F9258"/>
            <w:sz w:val="24"/>
            <w:szCs w:val="24"/>
          </w:rPr>
          <w:t>http://www.humanrights.asia/news/urgent-appeals/AHRC-UAC-120-2014/?searchterm</w:t>
        </w:r>
      </w:hyperlink>
      <w:r w:rsidRPr="0064408B">
        <w:rPr>
          <w:rFonts w:ascii="Times New Roman" w:eastAsia="Times New Roman" w:hAnsi="Times New Roman" w:cs="Times New Roman"/>
          <w:sz w:val="24"/>
          <w:szCs w:val="24"/>
        </w:rPr>
        <w:t>=</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[16] </w:t>
      </w:r>
      <w:hyperlink r:id="rId13" w:history="1">
        <w:r w:rsidRPr="0064408B">
          <w:rPr>
            <w:rFonts w:ascii="Times New Roman" w:eastAsia="Times New Roman" w:hAnsi="Times New Roman" w:cs="Times New Roman"/>
            <w:color w:val="7F9258"/>
            <w:sz w:val="24"/>
            <w:szCs w:val="24"/>
          </w:rPr>
          <w:t>http://www.humanrights.asia/news/urgent-appeals/AHRC-UAC-009-2015</w:t>
        </w:r>
      </w:hyperlink>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 xml:space="preserve">[17] State Minister Industry Dan Bahadur Chaudhary directed the District Administration Office in </w:t>
      </w:r>
      <w:proofErr w:type="spellStart"/>
      <w:r w:rsidRPr="0064408B">
        <w:rPr>
          <w:rFonts w:ascii="Times New Roman" w:eastAsia="Times New Roman" w:hAnsi="Times New Roman" w:cs="Times New Roman"/>
          <w:sz w:val="24"/>
          <w:szCs w:val="24"/>
        </w:rPr>
        <w:t>Kapilavastu</w:t>
      </w:r>
      <w:proofErr w:type="spellEnd"/>
      <w:r w:rsidRPr="0064408B">
        <w:rPr>
          <w:rFonts w:ascii="Times New Roman" w:eastAsia="Times New Roman" w:hAnsi="Times New Roman" w:cs="Times New Roman"/>
          <w:sz w:val="24"/>
          <w:szCs w:val="24"/>
        </w:rPr>
        <w:t xml:space="preserve"> to separate </w:t>
      </w:r>
      <w:proofErr w:type="spellStart"/>
      <w:r w:rsidRPr="0064408B">
        <w:rPr>
          <w:rFonts w:ascii="Times New Roman" w:eastAsia="Times New Roman" w:hAnsi="Times New Roman" w:cs="Times New Roman"/>
          <w:sz w:val="24"/>
          <w:szCs w:val="24"/>
        </w:rPr>
        <w:t>Sarita</w:t>
      </w:r>
      <w:proofErr w:type="spellEnd"/>
      <w:r w:rsidRPr="0064408B">
        <w:rPr>
          <w:rFonts w:ascii="Times New Roman" w:eastAsia="Times New Roman" w:hAnsi="Times New Roman" w:cs="Times New Roman"/>
          <w:sz w:val="24"/>
          <w:szCs w:val="24"/>
        </w:rPr>
        <w:t xml:space="preserve"> Chaudhary, 25, from her husband, </w:t>
      </w:r>
      <w:proofErr w:type="spellStart"/>
      <w:r w:rsidRPr="0064408B">
        <w:rPr>
          <w:rFonts w:ascii="Times New Roman" w:eastAsia="Times New Roman" w:hAnsi="Times New Roman" w:cs="Times New Roman"/>
          <w:sz w:val="24"/>
          <w:szCs w:val="24"/>
        </w:rPr>
        <w:t>Taulan</w:t>
      </w:r>
      <w:proofErr w:type="spellEnd"/>
      <w:r w:rsidRPr="0064408B">
        <w:rPr>
          <w:rFonts w:ascii="Times New Roman" w:eastAsia="Times New Roman" w:hAnsi="Times New Roman" w:cs="Times New Roman"/>
          <w:sz w:val="24"/>
          <w:szCs w:val="24"/>
        </w:rPr>
        <w:t xml:space="preserve"> </w:t>
      </w:r>
      <w:proofErr w:type="spellStart"/>
      <w:r w:rsidRPr="0064408B">
        <w:rPr>
          <w:rFonts w:ascii="Times New Roman" w:eastAsia="Times New Roman" w:hAnsi="Times New Roman" w:cs="Times New Roman"/>
          <w:sz w:val="24"/>
          <w:szCs w:val="24"/>
        </w:rPr>
        <w:t>Kohar</w:t>
      </w:r>
      <w:proofErr w:type="spellEnd"/>
      <w:r w:rsidRPr="0064408B">
        <w:rPr>
          <w:rFonts w:ascii="Times New Roman" w:eastAsia="Times New Roman" w:hAnsi="Times New Roman" w:cs="Times New Roman"/>
          <w:sz w:val="24"/>
          <w:szCs w:val="24"/>
        </w:rPr>
        <w:t>, 28. The couple eloped to Mumbai, India, nine months ago, then returned to Nepal. In April, the woman was removed from her in-laws' home against her will and sent back to her parents.</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[18] http://www.globalpressjournal.com/asia/nepal/inter-caste-newlyweds-face-eviction-discrimination</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[19] Inter-caste marriage between </w:t>
      </w:r>
      <w:proofErr w:type="spellStart"/>
      <w:r w:rsidRPr="0064408B">
        <w:rPr>
          <w:rFonts w:ascii="Times New Roman" w:eastAsia="Times New Roman" w:hAnsi="Times New Roman" w:cs="Times New Roman"/>
          <w:i/>
          <w:iCs/>
          <w:sz w:val="24"/>
          <w:szCs w:val="24"/>
        </w:rPr>
        <w:t>dalit</w:t>
      </w:r>
      <w:proofErr w:type="spellEnd"/>
      <w:r w:rsidRPr="0064408B">
        <w:rPr>
          <w:rFonts w:ascii="Times New Roman" w:eastAsia="Times New Roman" w:hAnsi="Times New Roman" w:cs="Times New Roman"/>
          <w:i/>
          <w:iCs/>
          <w:sz w:val="24"/>
          <w:szCs w:val="24"/>
        </w:rPr>
        <w:t> </w:t>
      </w:r>
      <w:r w:rsidRPr="0064408B">
        <w:rPr>
          <w:rFonts w:ascii="Times New Roman" w:eastAsia="Times New Roman" w:hAnsi="Times New Roman" w:cs="Times New Roman"/>
          <w:sz w:val="24"/>
          <w:szCs w:val="24"/>
        </w:rPr>
        <w:t>and non</w:t>
      </w:r>
      <w:r w:rsidRPr="0064408B">
        <w:rPr>
          <w:rFonts w:ascii="Times New Roman" w:eastAsia="Times New Roman" w:hAnsi="Times New Roman" w:cs="Times New Roman"/>
          <w:i/>
          <w:iCs/>
          <w:sz w:val="24"/>
          <w:szCs w:val="24"/>
        </w:rPr>
        <w:t>-</w:t>
      </w:r>
      <w:proofErr w:type="spellStart"/>
      <w:r w:rsidRPr="0064408B">
        <w:rPr>
          <w:rFonts w:ascii="Times New Roman" w:eastAsia="Times New Roman" w:hAnsi="Times New Roman" w:cs="Times New Roman"/>
          <w:i/>
          <w:iCs/>
          <w:sz w:val="24"/>
          <w:szCs w:val="24"/>
        </w:rPr>
        <w:t>dalit</w:t>
      </w:r>
      <w:proofErr w:type="spellEnd"/>
      <w:r w:rsidRPr="0064408B">
        <w:rPr>
          <w:rFonts w:ascii="Times New Roman" w:eastAsia="Times New Roman" w:hAnsi="Times New Roman" w:cs="Times New Roman"/>
          <w:i/>
          <w:iCs/>
          <w:sz w:val="24"/>
          <w:szCs w:val="24"/>
        </w:rPr>
        <w:t> </w:t>
      </w:r>
      <w:r w:rsidRPr="0064408B">
        <w:rPr>
          <w:rFonts w:ascii="Times New Roman" w:eastAsia="Times New Roman" w:hAnsi="Times New Roman" w:cs="Times New Roman"/>
          <w:sz w:val="24"/>
          <w:szCs w:val="24"/>
        </w:rPr>
        <w:t>has been promoted by providing 100,000 rupees to the couple and records of such marriages are being updated.</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[20]</w:t>
      </w:r>
      <w:hyperlink w:history="1">
        <w:r w:rsidRPr="0064408B">
          <w:rPr>
            <w:rFonts w:ascii="Times New Roman" w:eastAsia="Times New Roman" w:hAnsi="Times New Roman" w:cs="Times New Roman"/>
            <w:color w:val="7F9258"/>
            <w:sz w:val="24"/>
            <w:szCs w:val="24"/>
          </w:rPr>
          <w:t> http://www.humanrights.asia/news/ahrc-news/AHRC-STM-021-2014/?searchterm=</w:t>
        </w:r>
      </w:hyperlink>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[21] </w:t>
      </w:r>
      <w:hyperlink r:id="rId14" w:history="1">
        <w:r w:rsidRPr="0064408B">
          <w:rPr>
            <w:rFonts w:ascii="Times New Roman" w:eastAsia="Times New Roman" w:hAnsi="Times New Roman" w:cs="Times New Roman"/>
            <w:color w:val="7F9258"/>
            <w:sz w:val="24"/>
            <w:szCs w:val="24"/>
          </w:rPr>
          <w:t>http://www.humanrights.asia/news/ahrc-news/AHRC-STM-024-2014/?searchterm</w:t>
        </w:r>
      </w:hyperlink>
      <w:r w:rsidRPr="0064408B">
        <w:rPr>
          <w:rFonts w:ascii="Times New Roman" w:eastAsia="Times New Roman" w:hAnsi="Times New Roman" w:cs="Times New Roman"/>
          <w:sz w:val="24"/>
          <w:szCs w:val="24"/>
        </w:rPr>
        <w:t>=</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[22] http://www.humanrights.asia/news/urgent-appeals/AHRC-UAC-111-2014/?searchterm=</w:t>
      </w:r>
    </w:p>
    <w:p w:rsidR="0064408B" w:rsidRPr="0064408B" w:rsidRDefault="0064408B" w:rsidP="0064408B">
      <w:pPr>
        <w:spacing w:after="180" w:line="240" w:lineRule="auto"/>
        <w:rPr>
          <w:rFonts w:ascii="Times New Roman" w:eastAsia="Times New Roman" w:hAnsi="Times New Roman" w:cs="Times New Roman"/>
          <w:sz w:val="24"/>
          <w:szCs w:val="24"/>
        </w:rPr>
      </w:pPr>
      <w:r w:rsidRPr="0064408B">
        <w:rPr>
          <w:rFonts w:ascii="Times New Roman" w:eastAsia="Times New Roman" w:hAnsi="Times New Roman" w:cs="Times New Roman"/>
          <w:sz w:val="24"/>
          <w:szCs w:val="24"/>
        </w:rPr>
        <w:t>[23] </w:t>
      </w:r>
      <w:hyperlink r:id="rId15" w:history="1">
        <w:r w:rsidRPr="0064408B">
          <w:rPr>
            <w:rFonts w:ascii="Times New Roman" w:eastAsia="Times New Roman" w:hAnsi="Times New Roman" w:cs="Times New Roman"/>
            <w:color w:val="7F9258"/>
            <w:sz w:val="24"/>
            <w:szCs w:val="24"/>
          </w:rPr>
          <w:t>http://www.humanrights.asia/news/urgent-appeals/AHRC-UAC-027-2014/?searchterm</w:t>
        </w:r>
      </w:hyperlink>
      <w:r w:rsidRPr="0064408B">
        <w:rPr>
          <w:rFonts w:ascii="Times New Roman" w:eastAsia="Times New Roman" w:hAnsi="Times New Roman" w:cs="Times New Roman"/>
          <w:sz w:val="24"/>
          <w:szCs w:val="24"/>
        </w:rPr>
        <w:t>=</w:t>
      </w:r>
    </w:p>
    <w:p w:rsidR="00524FA1" w:rsidRDefault="0064408B"/>
    <w:sectPr w:rsidR="00524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8B"/>
    <w:rsid w:val="000B484D"/>
    <w:rsid w:val="00172E9E"/>
    <w:rsid w:val="001C5B52"/>
    <w:rsid w:val="00426931"/>
    <w:rsid w:val="00577388"/>
    <w:rsid w:val="005F4E63"/>
    <w:rsid w:val="0064408B"/>
    <w:rsid w:val="007F0432"/>
    <w:rsid w:val="009A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C5522-CD42-43E7-8B7E-902CD674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40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08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40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408B"/>
    <w:rPr>
      <w:b/>
      <w:bCs/>
    </w:rPr>
  </w:style>
  <w:style w:type="character" w:customStyle="1" w:styleId="highlightedsearchterm">
    <w:name w:val="highlightedsearchterm"/>
    <w:basedOn w:val="DefaultParagraphFont"/>
    <w:rsid w:val="0064408B"/>
  </w:style>
  <w:style w:type="character" w:styleId="Hyperlink">
    <w:name w:val="Hyperlink"/>
    <w:basedOn w:val="DefaultParagraphFont"/>
    <w:uiPriority w:val="99"/>
    <w:semiHidden/>
    <w:unhideWhenUsed/>
    <w:rsid w:val="0064408B"/>
    <w:rPr>
      <w:color w:val="0000FF"/>
      <w:u w:val="single"/>
    </w:rPr>
  </w:style>
  <w:style w:type="character" w:styleId="Emphasis">
    <w:name w:val="Emphasis"/>
    <w:basedOn w:val="DefaultParagraphFont"/>
    <w:uiPriority w:val="20"/>
    <w:qFormat/>
    <w:rsid w:val="006440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78499">
      <w:bodyDiv w:val="1"/>
      <w:marLeft w:val="0"/>
      <w:marRight w:val="0"/>
      <w:marTop w:val="0"/>
      <w:marBottom w:val="0"/>
      <w:divBdr>
        <w:top w:val="none" w:sz="0" w:space="0" w:color="auto"/>
        <w:left w:val="none" w:sz="0" w:space="0" w:color="auto"/>
        <w:bottom w:val="none" w:sz="0" w:space="0" w:color="auto"/>
        <w:right w:val="none" w:sz="0" w:space="0" w:color="auto"/>
      </w:divBdr>
      <w:divsChild>
        <w:div w:id="1594976322">
          <w:marLeft w:val="0"/>
          <w:marRight w:val="0"/>
          <w:marTop w:val="0"/>
          <w:marBottom w:val="0"/>
          <w:divBdr>
            <w:top w:val="none" w:sz="0" w:space="0" w:color="auto"/>
            <w:left w:val="none" w:sz="0" w:space="0" w:color="auto"/>
            <w:bottom w:val="none" w:sz="0" w:space="0" w:color="auto"/>
            <w:right w:val="none" w:sz="0" w:space="0" w:color="auto"/>
          </w:divBdr>
          <w:divsChild>
            <w:div w:id="16574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asia/news/ahrc-news/AHRC-STM-016-2015" TargetMode="External"/><Relationship Id="rId13" Type="http://schemas.openxmlformats.org/officeDocument/2006/relationships/hyperlink" Target="http://www.humanrights.asia/news/urgent-appeals/AHRC-UAC-009-2015" TargetMode="External"/><Relationship Id="rId3" Type="http://schemas.openxmlformats.org/officeDocument/2006/relationships/webSettings" Target="webSettings.xml"/><Relationship Id="rId7" Type="http://schemas.openxmlformats.org/officeDocument/2006/relationships/hyperlink" Target="http://www.humanrights.asia/news/urgent-appeals/AHRC-UAC-116-2013?searchterm=Ram+Sewak+Dhobi" TargetMode="External"/><Relationship Id="rId12" Type="http://schemas.openxmlformats.org/officeDocument/2006/relationships/hyperlink" Target="http://www.humanrights.asia/news/urgent-appeals/AHRC-UAC-120-2014/?searchter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epal.ohchr.org/en/resources/publications/Investigating%20Allegations%20of%20Extra-Judicial%20Killings%20in%20the%20Terai.pdf" TargetMode="External"/><Relationship Id="rId11" Type="http://schemas.openxmlformats.org/officeDocument/2006/relationships/hyperlink" Target="http://www.humanrights.asia/news/urgent-appeals/AHRC-UAC-007-2015" TargetMode="External"/><Relationship Id="rId5" Type="http://schemas.openxmlformats.org/officeDocument/2006/relationships/hyperlink" Target="http://reliefweb.int/sites/reliefweb.int/files/resources/Nepal_Monthly_Update_March_2014.pdf" TargetMode="External"/><Relationship Id="rId15" Type="http://schemas.openxmlformats.org/officeDocument/2006/relationships/hyperlink" Target="http://www.humanrights.asia/news/urgent-appeals/AHRC-UAC-027-2014/?searchterm" TargetMode="External"/><Relationship Id="rId10" Type="http://schemas.openxmlformats.org/officeDocument/2006/relationships/hyperlink" Target="http://www.ekantipur.com/2014/02/21/national/man-serving-as-haliya-for-26-yrs-for-rs-5000/385683.html" TargetMode="External"/><Relationship Id="rId4" Type="http://schemas.openxmlformats.org/officeDocument/2006/relationships/hyperlink" Target="http://www.humanrights.asia/news/urgent-appeals/AHRC-UAC-146-2014?searchterm=tajpuriya" TargetMode="External"/><Relationship Id="rId9" Type="http://schemas.openxmlformats.org/officeDocument/2006/relationships/hyperlink" Target="http://www.ekantipur.com/2013/12/11/top-story/haliya-tradition-still-exists-in-mid--west-region/382198.html" TargetMode="External"/><Relationship Id="rId14" Type="http://schemas.openxmlformats.org/officeDocument/2006/relationships/hyperlink" Target="http://www.humanrights.asia/news/ahrc-news/AHRC-STM-024-2014/?search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2018-03-09T04:38:00Z</dcterms:created>
  <dcterms:modified xsi:type="dcterms:W3CDTF">2018-03-09T04:40:00Z</dcterms:modified>
</cp:coreProperties>
</file>